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21E" w14:textId="6588433A" w:rsidR="00305F89" w:rsidRPr="00665DFE" w:rsidRDefault="00305F89" w:rsidP="00EC1838">
      <w:pPr>
        <w:jc w:val="center"/>
        <w:rPr>
          <w:b/>
          <w:sz w:val="24"/>
          <w:szCs w:val="24"/>
        </w:rPr>
      </w:pPr>
      <w:r w:rsidRPr="00EC1838">
        <w:rPr>
          <w:b/>
          <w:sz w:val="32"/>
          <w:szCs w:val="32"/>
        </w:rPr>
        <w:t>Rescrit fiscal</w:t>
      </w:r>
      <w:r w:rsidR="008970E3">
        <w:rPr>
          <w:b/>
          <w:sz w:val="32"/>
          <w:szCs w:val="32"/>
        </w:rPr>
        <w:t xml:space="preserve">   </w:t>
      </w:r>
      <w:r w:rsidR="00665DFE" w:rsidRPr="00665DFE">
        <w:rPr>
          <w:bCs/>
          <w:i/>
          <w:iCs/>
          <w:color w:val="FF0000"/>
          <w:sz w:val="24"/>
          <w:szCs w:val="24"/>
        </w:rPr>
        <w:t xml:space="preserve">modifications </w:t>
      </w:r>
      <w:proofErr w:type="spellStart"/>
      <w:r w:rsidR="008970E3" w:rsidRPr="00665DFE">
        <w:rPr>
          <w:bCs/>
          <w:i/>
          <w:iCs/>
          <w:color w:val="FF0000"/>
          <w:sz w:val="24"/>
          <w:szCs w:val="24"/>
        </w:rPr>
        <w:t>Rv</w:t>
      </w:r>
      <w:proofErr w:type="spellEnd"/>
      <w:r w:rsidR="008970E3" w:rsidRPr="00665DFE">
        <w:rPr>
          <w:bCs/>
          <w:i/>
          <w:iCs/>
          <w:color w:val="FF0000"/>
          <w:sz w:val="24"/>
          <w:szCs w:val="24"/>
        </w:rPr>
        <w:t xml:space="preserve"> en rouge</w:t>
      </w:r>
    </w:p>
    <w:p w14:paraId="0B4512E1" w14:textId="3EEFAC19" w:rsidR="00A219CA" w:rsidRPr="00B7548E" w:rsidRDefault="00305F89" w:rsidP="00B7548E">
      <w:pPr>
        <w:jc w:val="both"/>
        <w:rPr>
          <w:u w:val="single"/>
        </w:rPr>
      </w:pPr>
      <w:r w:rsidRPr="00B7548E">
        <w:rPr>
          <w:u w:val="single"/>
        </w:rPr>
        <w:t>Aide au remplissage de la demande d’avis de délivrer des reçus fiscaux pour les organismes ayant la capacité de recevoir des dons</w:t>
      </w:r>
    </w:p>
    <w:p w14:paraId="0BAA1FF0" w14:textId="7D918925" w:rsidR="00305F89" w:rsidRPr="00305F89" w:rsidRDefault="00305F89" w:rsidP="00B7548E">
      <w:pPr>
        <w:pStyle w:val="Paragraphedeliste"/>
        <w:numPr>
          <w:ilvl w:val="0"/>
          <w:numId w:val="1"/>
        </w:numPr>
        <w:jc w:val="both"/>
        <w:rPr>
          <w:b/>
          <w:i/>
        </w:rPr>
      </w:pPr>
      <w:r w:rsidRPr="00305F89">
        <w:rPr>
          <w:b/>
          <w:i/>
        </w:rPr>
        <w:t>Identification de l’auteur de la demande</w:t>
      </w:r>
    </w:p>
    <w:p w14:paraId="42781F25" w14:textId="5311051B" w:rsidR="00305F89" w:rsidRPr="00665DFE" w:rsidRDefault="00CF6CB9" w:rsidP="00B7548E">
      <w:pPr>
        <w:jc w:val="both"/>
        <w:rPr>
          <w:strike/>
          <w:color w:val="C00000"/>
        </w:rPr>
      </w:pPr>
      <w:r w:rsidRPr="00CF6CB9">
        <w:rPr>
          <w:color w:val="FF0000"/>
        </w:rPr>
        <w:t xml:space="preserve">La demande doit être signée par </w:t>
      </w:r>
      <w:r w:rsidR="00305F89" w:rsidRPr="00CF6CB9">
        <w:rPr>
          <w:color w:val="FF0000"/>
        </w:rPr>
        <w:t xml:space="preserve">un administrateur de l’Ogec </w:t>
      </w:r>
      <w:r w:rsidRPr="00CF6CB9">
        <w:rPr>
          <w:color w:val="FF0000"/>
        </w:rPr>
        <w:t>(Président ou Trésorier)</w:t>
      </w:r>
      <w:r>
        <w:t xml:space="preserve"> </w:t>
      </w:r>
    </w:p>
    <w:p w14:paraId="50CF6616" w14:textId="3DBD2807" w:rsidR="00305F89" w:rsidRPr="007C4AEE" w:rsidRDefault="00305F89" w:rsidP="00B7548E">
      <w:pPr>
        <w:pStyle w:val="Paragraphedeliste"/>
        <w:numPr>
          <w:ilvl w:val="0"/>
          <w:numId w:val="1"/>
        </w:numPr>
        <w:jc w:val="both"/>
        <w:rPr>
          <w:b/>
          <w:i/>
        </w:rPr>
      </w:pPr>
      <w:r w:rsidRPr="007C4AEE">
        <w:rPr>
          <w:b/>
          <w:i/>
        </w:rPr>
        <w:t>Identification de l’Organisme</w:t>
      </w:r>
    </w:p>
    <w:p w14:paraId="1CB55881" w14:textId="4E30A05E" w:rsidR="00305F89" w:rsidRDefault="00305F89" w:rsidP="00B7548E">
      <w:pPr>
        <w:pStyle w:val="Paragraphedeliste"/>
        <w:numPr>
          <w:ilvl w:val="0"/>
          <w:numId w:val="3"/>
        </w:numPr>
        <w:jc w:val="both"/>
      </w:pPr>
      <w:r>
        <w:t>Ogec….</w:t>
      </w:r>
    </w:p>
    <w:p w14:paraId="5F441148" w14:textId="7D8F5C65" w:rsidR="00305F89" w:rsidRPr="00E96531" w:rsidRDefault="007C4AEE" w:rsidP="00B7548E">
      <w:pPr>
        <w:pStyle w:val="Paragraphedeliste"/>
        <w:numPr>
          <w:ilvl w:val="0"/>
          <w:numId w:val="3"/>
        </w:numPr>
        <w:jc w:val="both"/>
        <w:rPr>
          <w:i/>
        </w:rPr>
      </w:pPr>
      <w:r w:rsidRPr="005442D5">
        <w:rPr>
          <w:i/>
        </w:rPr>
        <w:t>Il convient de préciser</w:t>
      </w:r>
      <w:r>
        <w:t xml:space="preserve"> l’</w:t>
      </w:r>
      <w:r w:rsidRPr="007C4AEE">
        <w:rPr>
          <w:u w:val="single"/>
        </w:rPr>
        <w:t>adresse</w:t>
      </w:r>
      <w:r>
        <w:t xml:space="preserve"> </w:t>
      </w:r>
      <w:r w:rsidRPr="005442D5">
        <w:rPr>
          <w:i/>
        </w:rPr>
        <w:t>du siège social de l’Ogec (indiqué à l’article 5 des statuts type Ogec) et y ajouter les adresses éventuellement différentes</w:t>
      </w:r>
      <w:r w:rsidRPr="00E96531">
        <w:rPr>
          <w:i/>
        </w:rPr>
        <w:t xml:space="preserve"> de tous les établissements scolaires gérés par l’Ogec. L’adresse internet peut-être celui de l’école gérée par l’Ogec.</w:t>
      </w:r>
    </w:p>
    <w:p w14:paraId="104A6517" w14:textId="12C4C3EE" w:rsidR="007C4AEE" w:rsidRPr="00E96531" w:rsidRDefault="007C4AEE" w:rsidP="00B7548E">
      <w:pPr>
        <w:pStyle w:val="Paragraphedeliste"/>
        <w:numPr>
          <w:ilvl w:val="0"/>
          <w:numId w:val="3"/>
        </w:numPr>
        <w:jc w:val="both"/>
        <w:rPr>
          <w:i/>
        </w:rPr>
      </w:pPr>
      <w:r w:rsidRPr="007C4AEE">
        <w:rPr>
          <w:u w:val="single"/>
        </w:rPr>
        <w:t>Objet statutaire</w:t>
      </w:r>
      <w:r>
        <w:t xml:space="preserve"> : </w:t>
      </w:r>
      <w:r w:rsidRPr="00E96531">
        <w:rPr>
          <w:i/>
        </w:rPr>
        <w:t>assumer juridiquement la gestion d’établissements scolaires privés catholiques. De ce fait, elle exerce toutes activités éducatives, para et périscolaires, culturelles.</w:t>
      </w:r>
    </w:p>
    <w:p w14:paraId="665B067D" w14:textId="2C7CCE0F" w:rsidR="007C4AEE" w:rsidRPr="00E96531" w:rsidRDefault="007C4AEE" w:rsidP="00B7548E">
      <w:pPr>
        <w:pStyle w:val="Paragraphedeliste"/>
        <w:numPr>
          <w:ilvl w:val="0"/>
          <w:numId w:val="3"/>
        </w:numPr>
        <w:jc w:val="both"/>
        <w:rPr>
          <w:i/>
        </w:rPr>
      </w:pPr>
      <w:r w:rsidRPr="007C4AEE">
        <w:rPr>
          <w:u w:val="single"/>
        </w:rPr>
        <w:t>Affiliation</w:t>
      </w:r>
      <w:r>
        <w:t xml:space="preserve"> :  </w:t>
      </w:r>
      <w:r w:rsidR="006053AB" w:rsidRPr="00E96531">
        <w:rPr>
          <w:i/>
        </w:rPr>
        <w:t>l’Ogec est adhérent de l’Union départementale des Organismes de Gestion de l’Enseignement Catholique -UDOGEC- de ... (nom du département) qui elle-même est adhérente de la Fédération Nationale des Organismes de Gestion de l’Enseignement Catholique -FNOGEC- qui est elle-même affiliée à la Confédération de l’Enseignement Privé à but non lucratif -CEPNL-</w:t>
      </w:r>
    </w:p>
    <w:p w14:paraId="4AF9E7A5" w14:textId="46C4D44B" w:rsidR="00FF1956" w:rsidRPr="005442D5" w:rsidRDefault="00FF1956" w:rsidP="00B7548E">
      <w:pPr>
        <w:pStyle w:val="Paragraphedeliste"/>
        <w:numPr>
          <w:ilvl w:val="0"/>
          <w:numId w:val="3"/>
        </w:numPr>
        <w:jc w:val="both"/>
        <w:rPr>
          <w:i/>
        </w:rPr>
      </w:pPr>
      <w:r w:rsidRPr="00FF1956">
        <w:rPr>
          <w:u w:val="single"/>
        </w:rPr>
        <w:t>Imposition aux impôts commerciaux</w:t>
      </w:r>
      <w:r>
        <w:t xml:space="preserve"> : </w:t>
      </w:r>
      <w:r w:rsidRPr="005442D5">
        <w:rPr>
          <w:i/>
        </w:rPr>
        <w:t xml:space="preserve">cocher la case non </w:t>
      </w:r>
    </w:p>
    <w:p w14:paraId="08111625" w14:textId="77777777" w:rsidR="00FF1956" w:rsidRDefault="00FF1956" w:rsidP="00B7548E">
      <w:pPr>
        <w:pStyle w:val="Paragraphedeliste"/>
        <w:ind w:left="1080"/>
        <w:jc w:val="both"/>
      </w:pPr>
    </w:p>
    <w:p w14:paraId="1A0A73B5" w14:textId="3C4CCF6A" w:rsidR="00FF1956" w:rsidRPr="00FF1956" w:rsidRDefault="00FF1956" w:rsidP="00B7548E">
      <w:pPr>
        <w:pStyle w:val="Paragraphedeliste"/>
        <w:numPr>
          <w:ilvl w:val="0"/>
          <w:numId w:val="1"/>
        </w:numPr>
        <w:jc w:val="both"/>
        <w:rPr>
          <w:b/>
          <w:i/>
        </w:rPr>
      </w:pPr>
      <w:r w:rsidRPr="00FF1956">
        <w:rPr>
          <w:b/>
          <w:i/>
        </w:rPr>
        <w:t>Composition et gestion de l’organisme</w:t>
      </w:r>
    </w:p>
    <w:p w14:paraId="69BDE48E" w14:textId="6F11A3E6" w:rsidR="00FF1956" w:rsidRPr="00C32DF4" w:rsidRDefault="00FF1956" w:rsidP="00B7548E">
      <w:pPr>
        <w:pStyle w:val="Paragraphedeliste"/>
        <w:numPr>
          <w:ilvl w:val="0"/>
          <w:numId w:val="3"/>
        </w:numPr>
        <w:jc w:val="both"/>
        <w:rPr>
          <w:i/>
        </w:rPr>
      </w:pPr>
      <w:r w:rsidRPr="00C32DF4">
        <w:rPr>
          <w:u w:val="single"/>
        </w:rPr>
        <w:t xml:space="preserve">Nombre </w:t>
      </w:r>
      <w:r w:rsidR="00F119DC" w:rsidRPr="00C32DF4">
        <w:rPr>
          <w:u w:val="single"/>
        </w:rPr>
        <w:t>de membres</w:t>
      </w:r>
      <w:r w:rsidR="00F119DC" w:rsidRPr="00C32DF4">
        <w:t xml:space="preserve"> : </w:t>
      </w:r>
      <w:r w:rsidR="00F119DC" w:rsidRPr="00C32DF4">
        <w:rPr>
          <w:i/>
        </w:rPr>
        <w:t>indiquer le nombre de personnes physiques, qui sont adhérents de votre Ogec</w:t>
      </w:r>
      <w:r w:rsidR="00CF6CB9" w:rsidRPr="00C32DF4">
        <w:rPr>
          <w:i/>
        </w:rPr>
        <w:t>, y compris les membres de droit</w:t>
      </w:r>
      <w:r w:rsidR="00F119DC" w:rsidRPr="00C32DF4">
        <w:rPr>
          <w:i/>
        </w:rPr>
        <w:t xml:space="preserve">. </w:t>
      </w:r>
    </w:p>
    <w:p w14:paraId="0DD95AA2" w14:textId="19BA3DC7" w:rsidR="00F119DC" w:rsidRPr="005442D5" w:rsidRDefault="00F119DC" w:rsidP="00B7548E">
      <w:pPr>
        <w:pStyle w:val="Paragraphedeliste"/>
        <w:numPr>
          <w:ilvl w:val="0"/>
          <w:numId w:val="3"/>
        </w:numPr>
        <w:jc w:val="both"/>
        <w:rPr>
          <w:i/>
        </w:rPr>
      </w:pPr>
      <w:r w:rsidRPr="00F119DC">
        <w:rPr>
          <w:u w:val="single"/>
        </w:rPr>
        <w:t>Qualité des membres</w:t>
      </w:r>
      <w:r w:rsidR="00E65939">
        <w:t xml:space="preserve"> : </w:t>
      </w:r>
      <w:r w:rsidR="00E65939" w:rsidRPr="005442D5">
        <w:rPr>
          <w:i/>
        </w:rPr>
        <w:t>indiquer</w:t>
      </w:r>
      <w:r w:rsidRPr="005442D5">
        <w:rPr>
          <w:i/>
        </w:rPr>
        <w:t xml:space="preserve"> qu’il y a des membres actifs et des membres de droit, les </w:t>
      </w:r>
      <w:r w:rsidR="00B7548E" w:rsidRPr="005442D5">
        <w:rPr>
          <w:i/>
        </w:rPr>
        <w:t>d</w:t>
      </w:r>
      <w:r w:rsidRPr="005442D5">
        <w:rPr>
          <w:i/>
        </w:rPr>
        <w:t>eux catégories ont voix délibérative, et des membres d’honneur si vous les avez p</w:t>
      </w:r>
      <w:r w:rsidR="00B7548E" w:rsidRPr="005442D5">
        <w:rPr>
          <w:i/>
        </w:rPr>
        <w:t>révus dans vos statuts, indiquer</w:t>
      </w:r>
      <w:r w:rsidRPr="005442D5">
        <w:rPr>
          <w:i/>
        </w:rPr>
        <w:t xml:space="preserve"> qu’ils ont une voix consultative.</w:t>
      </w:r>
    </w:p>
    <w:p w14:paraId="6153CCF4" w14:textId="5B514497" w:rsidR="00F119DC" w:rsidRPr="006C4A94" w:rsidRDefault="00F119DC" w:rsidP="00B7548E">
      <w:pPr>
        <w:pStyle w:val="Paragraphedeliste"/>
        <w:numPr>
          <w:ilvl w:val="0"/>
          <w:numId w:val="3"/>
        </w:numPr>
        <w:jc w:val="both"/>
        <w:rPr>
          <w:i/>
        </w:rPr>
      </w:pPr>
      <w:r>
        <w:rPr>
          <w:u w:val="single"/>
        </w:rPr>
        <w:t>Noms, adresses et professions des dirigeants </w:t>
      </w:r>
      <w:r w:rsidRPr="00F119DC">
        <w:t>:</w:t>
      </w:r>
      <w:r>
        <w:t xml:space="preserve"> </w:t>
      </w:r>
      <w:r w:rsidRPr="006C4A94">
        <w:rPr>
          <w:i/>
        </w:rPr>
        <w:t xml:space="preserve">vous </w:t>
      </w:r>
      <w:r w:rsidR="006C2323" w:rsidRPr="006C4A94">
        <w:rPr>
          <w:i/>
        </w:rPr>
        <w:t>transmettez la liste des administrateurs. L’adresse des membres de droit est celle de la direction diocésaine pour le DDEC</w:t>
      </w:r>
      <w:r w:rsidR="00B766B0" w:rsidRPr="006C4A94">
        <w:rPr>
          <w:i/>
        </w:rPr>
        <w:t>, celle du siège de la congrégation pour le représentant de la tutelle congréganiste</w:t>
      </w:r>
      <w:r w:rsidR="006C2323" w:rsidRPr="006C4A94">
        <w:rPr>
          <w:i/>
        </w:rPr>
        <w:t xml:space="preserve">, celle du président de l’Udogec est </w:t>
      </w:r>
      <w:r w:rsidR="00B766B0" w:rsidRPr="006C4A94">
        <w:rPr>
          <w:i/>
        </w:rPr>
        <w:t>le siège</w:t>
      </w:r>
      <w:r w:rsidR="006C2323" w:rsidRPr="006C4A94">
        <w:rPr>
          <w:i/>
        </w:rPr>
        <w:t xml:space="preserve"> de l’Udogec, et celle du président d’Apel est celle de l’établissement scolaire. Les administrateurs ne perçoivent pas </w:t>
      </w:r>
      <w:r w:rsidRPr="006C4A94">
        <w:rPr>
          <w:i/>
        </w:rPr>
        <w:t xml:space="preserve">de salaires </w:t>
      </w:r>
      <w:r w:rsidR="006C2323" w:rsidRPr="006C4A94">
        <w:rPr>
          <w:i/>
        </w:rPr>
        <w:t>ni</w:t>
      </w:r>
      <w:r w:rsidRPr="006C4A94">
        <w:rPr>
          <w:i/>
        </w:rPr>
        <w:t xml:space="preserve"> d’indemnités. Ils ne bénéficient que d</w:t>
      </w:r>
      <w:r w:rsidR="00B7548E" w:rsidRPr="006C4A94">
        <w:rPr>
          <w:i/>
        </w:rPr>
        <w:t>u</w:t>
      </w:r>
      <w:r w:rsidRPr="006C4A94">
        <w:rPr>
          <w:i/>
        </w:rPr>
        <w:t xml:space="preserve"> remboursement de leurs frais.</w:t>
      </w:r>
    </w:p>
    <w:p w14:paraId="4FBA3D97" w14:textId="626852C8" w:rsidR="00D31841" w:rsidRPr="00831466" w:rsidRDefault="00734A5F" w:rsidP="00B7548E">
      <w:pPr>
        <w:pStyle w:val="Paragraphedeliste"/>
        <w:numPr>
          <w:ilvl w:val="0"/>
          <w:numId w:val="3"/>
        </w:numPr>
        <w:jc w:val="both"/>
        <w:rPr>
          <w:b/>
          <w:i/>
          <w:sz w:val="18"/>
          <w:szCs w:val="18"/>
        </w:rPr>
      </w:pPr>
      <w:r w:rsidRPr="00D31841">
        <w:rPr>
          <w:u w:val="single"/>
        </w:rPr>
        <w:t>Salariés </w:t>
      </w:r>
      <w:r w:rsidRPr="00734A5F">
        <w:t>:</w:t>
      </w:r>
      <w:r w:rsidR="00203127">
        <w:t xml:space="preserve"> </w:t>
      </w:r>
      <w:r w:rsidR="00203127" w:rsidRPr="00831466">
        <w:rPr>
          <w:i/>
        </w:rPr>
        <w:t>vous indiquez</w:t>
      </w:r>
      <w:r w:rsidRPr="00831466">
        <w:rPr>
          <w:i/>
        </w:rPr>
        <w:t xml:space="preserve"> le nombre de </w:t>
      </w:r>
      <w:r w:rsidRPr="009D3927">
        <w:rPr>
          <w:i/>
        </w:rPr>
        <w:t>personnels enseignants</w:t>
      </w:r>
      <w:r w:rsidR="00600289" w:rsidRPr="009D3927">
        <w:rPr>
          <w:i/>
        </w:rPr>
        <w:t xml:space="preserve"> agents contractuels de droit public (employés et rémunérés par l’Etat)</w:t>
      </w:r>
      <w:r w:rsidRPr="009D3927">
        <w:rPr>
          <w:i/>
        </w:rPr>
        <w:t xml:space="preserve"> </w:t>
      </w:r>
      <w:r w:rsidR="006C2323" w:rsidRPr="009D3927">
        <w:rPr>
          <w:i/>
        </w:rPr>
        <w:t xml:space="preserve">et de personnels </w:t>
      </w:r>
      <w:r w:rsidR="006C2323" w:rsidRPr="00831466">
        <w:rPr>
          <w:i/>
        </w:rPr>
        <w:t>non enseignant</w:t>
      </w:r>
      <w:r w:rsidRPr="00831466">
        <w:rPr>
          <w:i/>
        </w:rPr>
        <w:t xml:space="preserve"> </w:t>
      </w:r>
      <w:r w:rsidR="00600289" w:rsidRPr="00831466">
        <w:rPr>
          <w:i/>
        </w:rPr>
        <w:t>(indiquer</w:t>
      </w:r>
      <w:r w:rsidR="00D31841" w:rsidRPr="00831466">
        <w:rPr>
          <w:i/>
        </w:rPr>
        <w:t xml:space="preserve"> les métiers exercés avec l’effectif correspondant)</w:t>
      </w:r>
      <w:r w:rsidR="00600289" w:rsidRPr="00831466">
        <w:rPr>
          <w:i/>
        </w:rPr>
        <w:t xml:space="preserve"> </w:t>
      </w:r>
      <w:r w:rsidR="00D31841" w:rsidRPr="00831466">
        <w:rPr>
          <w:i/>
        </w:rPr>
        <w:t xml:space="preserve">vous notez le montant de </w:t>
      </w:r>
      <w:r w:rsidR="00600289" w:rsidRPr="00831466">
        <w:rPr>
          <w:i/>
        </w:rPr>
        <w:t>la masse salariale</w:t>
      </w:r>
      <w:r w:rsidR="00D31841" w:rsidRPr="00831466">
        <w:rPr>
          <w:i/>
        </w:rPr>
        <w:t xml:space="preserve"> globale</w:t>
      </w:r>
      <w:r w:rsidR="00600289" w:rsidRPr="00831466">
        <w:rPr>
          <w:i/>
        </w:rPr>
        <w:t xml:space="preserve"> représentée par </w:t>
      </w:r>
      <w:r w:rsidR="00D31841" w:rsidRPr="00831466">
        <w:rPr>
          <w:i/>
        </w:rPr>
        <w:t>ces personnels</w:t>
      </w:r>
      <w:r w:rsidR="00600289" w:rsidRPr="00831466">
        <w:rPr>
          <w:i/>
        </w:rPr>
        <w:t>. Indiquez qu’aucun</w:t>
      </w:r>
      <w:r w:rsidR="00D31841" w:rsidRPr="00831466">
        <w:rPr>
          <w:i/>
        </w:rPr>
        <w:t xml:space="preserve"> des personnels</w:t>
      </w:r>
      <w:r w:rsidR="00394FD7" w:rsidRPr="00831466">
        <w:rPr>
          <w:i/>
        </w:rPr>
        <w:t>,</w:t>
      </w:r>
      <w:r w:rsidR="00D31841" w:rsidRPr="00831466">
        <w:rPr>
          <w:i/>
        </w:rPr>
        <w:t xml:space="preserve"> travaillant dans les établissements scolaires gérés par l’</w:t>
      </w:r>
      <w:r w:rsidR="00394FD7" w:rsidRPr="00831466">
        <w:rPr>
          <w:i/>
        </w:rPr>
        <w:t>Ogec</w:t>
      </w:r>
      <w:r w:rsidR="00600289" w:rsidRPr="00831466">
        <w:rPr>
          <w:i/>
        </w:rPr>
        <w:t xml:space="preserve"> n’</w:t>
      </w:r>
      <w:r w:rsidR="00D31841" w:rsidRPr="00831466">
        <w:rPr>
          <w:i/>
        </w:rPr>
        <w:t xml:space="preserve">a de lien </w:t>
      </w:r>
      <w:r w:rsidR="00600289" w:rsidRPr="00831466">
        <w:rPr>
          <w:i/>
        </w:rPr>
        <w:t>f</w:t>
      </w:r>
      <w:r w:rsidR="00D31841" w:rsidRPr="00831466">
        <w:rPr>
          <w:i/>
        </w:rPr>
        <w:t>amilial</w:t>
      </w:r>
      <w:r w:rsidR="00600289" w:rsidRPr="00831466">
        <w:rPr>
          <w:i/>
        </w:rPr>
        <w:t xml:space="preserve"> avec un administrateur de l’Ogec</w:t>
      </w:r>
      <w:r w:rsidR="00394FD7" w:rsidRPr="00831466">
        <w:rPr>
          <w:i/>
        </w:rPr>
        <w:t xml:space="preserve"> </w:t>
      </w:r>
      <w:r w:rsidR="00394FD7" w:rsidRPr="00831466">
        <w:rPr>
          <w:i/>
          <w:sz w:val="18"/>
          <w:szCs w:val="18"/>
        </w:rPr>
        <w:t>(c’est cela qui les intéresse pour vérifier le caractère non lucratif de l’Ogec)</w:t>
      </w:r>
      <w:r w:rsidR="00600289" w:rsidRPr="00831466">
        <w:rPr>
          <w:i/>
          <w:sz w:val="18"/>
          <w:szCs w:val="18"/>
        </w:rPr>
        <w:t>.</w:t>
      </w:r>
      <w:r w:rsidR="00D31841" w:rsidRPr="00831466">
        <w:rPr>
          <w:i/>
          <w:sz w:val="18"/>
          <w:szCs w:val="18"/>
        </w:rPr>
        <w:t xml:space="preserve"> </w:t>
      </w:r>
    </w:p>
    <w:p w14:paraId="55476266" w14:textId="77777777" w:rsidR="00D31841" w:rsidRPr="00D31841" w:rsidRDefault="00D31841" w:rsidP="00B7548E">
      <w:pPr>
        <w:pStyle w:val="Paragraphedeliste"/>
        <w:jc w:val="both"/>
        <w:rPr>
          <w:b/>
          <w:i/>
        </w:rPr>
      </w:pPr>
    </w:p>
    <w:p w14:paraId="0D6B127D" w14:textId="1E1CBE38" w:rsidR="00E65939" w:rsidRPr="00D31841" w:rsidRDefault="00E65939" w:rsidP="00B7548E">
      <w:pPr>
        <w:pStyle w:val="Paragraphedeliste"/>
        <w:numPr>
          <w:ilvl w:val="0"/>
          <w:numId w:val="1"/>
        </w:numPr>
        <w:jc w:val="both"/>
        <w:rPr>
          <w:b/>
          <w:i/>
        </w:rPr>
      </w:pPr>
      <w:r w:rsidRPr="00D31841">
        <w:rPr>
          <w:b/>
          <w:i/>
        </w:rPr>
        <w:t>Activités exercées</w:t>
      </w:r>
    </w:p>
    <w:p w14:paraId="08ADF4A5" w14:textId="6C78467F" w:rsidR="00E65939" w:rsidRDefault="00E65939" w:rsidP="00B7548E">
      <w:pPr>
        <w:pStyle w:val="Paragraphedeliste"/>
        <w:numPr>
          <w:ilvl w:val="0"/>
          <w:numId w:val="3"/>
        </w:numPr>
        <w:jc w:val="both"/>
      </w:pPr>
      <w:r w:rsidRPr="00E65939">
        <w:rPr>
          <w:u w:val="single"/>
        </w:rPr>
        <w:t>Lieu d’exercice des activités</w:t>
      </w:r>
      <w:r>
        <w:t xml:space="preserve"> : </w:t>
      </w:r>
      <w:r w:rsidRPr="00222A91">
        <w:rPr>
          <w:i/>
        </w:rPr>
        <w:t xml:space="preserve">noter l’adresse de </w:t>
      </w:r>
      <w:r w:rsidR="00394FD7" w:rsidRPr="00222A91">
        <w:rPr>
          <w:i/>
        </w:rPr>
        <w:t>chacun des</w:t>
      </w:r>
      <w:r w:rsidRPr="00222A91">
        <w:rPr>
          <w:i/>
        </w:rPr>
        <w:t xml:space="preserve"> établissements scolaires </w:t>
      </w:r>
      <w:r w:rsidR="00394FD7" w:rsidRPr="00222A91">
        <w:rPr>
          <w:i/>
        </w:rPr>
        <w:t xml:space="preserve">gérés par </w:t>
      </w:r>
      <w:r w:rsidRPr="00222A91">
        <w:rPr>
          <w:i/>
        </w:rPr>
        <w:t>l’Ogec</w:t>
      </w:r>
    </w:p>
    <w:p w14:paraId="577F15CC" w14:textId="4EC1B563" w:rsidR="00E65939" w:rsidRPr="00222A91" w:rsidRDefault="00E65939" w:rsidP="00B7548E">
      <w:pPr>
        <w:pStyle w:val="Paragraphedeliste"/>
        <w:numPr>
          <w:ilvl w:val="0"/>
          <w:numId w:val="3"/>
        </w:numPr>
        <w:jc w:val="both"/>
        <w:rPr>
          <w:i/>
        </w:rPr>
      </w:pPr>
      <w:r>
        <w:rPr>
          <w:u w:val="single"/>
        </w:rPr>
        <w:t>Activités exercées </w:t>
      </w:r>
      <w:r>
        <w:t>(à titre permanent</w:t>
      </w:r>
      <w:r w:rsidR="001E5A15">
        <w:t>, occasionnel) :</w:t>
      </w:r>
      <w:r w:rsidR="00600289">
        <w:t xml:space="preserve"> </w:t>
      </w:r>
      <w:r w:rsidR="00600289" w:rsidRPr="00222A91">
        <w:rPr>
          <w:i/>
        </w:rPr>
        <w:t>l’objet principal de l’Ogec est l’enseignement et l’éducation à travers</w:t>
      </w:r>
      <w:r w:rsidR="001E5A15" w:rsidRPr="00222A91">
        <w:rPr>
          <w:i/>
        </w:rPr>
        <w:t xml:space="preserve"> la gestion d’établissements scolaires, avec les activités </w:t>
      </w:r>
      <w:r w:rsidR="00600289" w:rsidRPr="00222A91">
        <w:rPr>
          <w:i/>
        </w:rPr>
        <w:t>péri et parascolaires (garderie, étude, cantine, internat, voyages scolaires, stages, productions en atelier d’apprentissage… Activités autour de l’enfance, telle le centre de loisir, activités sportives et culturelles, pratiques religieuses liées au culte catholique (cérémonies, sacrement, rassemblements …)</w:t>
      </w:r>
      <w:r w:rsidR="00B7548E" w:rsidRPr="00222A91">
        <w:rPr>
          <w:i/>
        </w:rPr>
        <w:t>. Vous pouvez indiquer le nombre d’enfants scolarisés dans votre ensemble scolaire (cela permettra de proportionner les ch</w:t>
      </w:r>
      <w:r w:rsidR="000206B7" w:rsidRPr="00222A91">
        <w:rPr>
          <w:i/>
        </w:rPr>
        <w:t>iffres de la masse salariale que vous avez indiquée ci-dess</w:t>
      </w:r>
      <w:r w:rsidR="00B7548E" w:rsidRPr="00222A91">
        <w:rPr>
          <w:i/>
        </w:rPr>
        <w:t>us).</w:t>
      </w:r>
    </w:p>
    <w:p w14:paraId="5C69329D" w14:textId="2E806B45" w:rsidR="001859A5" w:rsidRPr="001F706A" w:rsidRDefault="00600289" w:rsidP="00B7548E">
      <w:pPr>
        <w:pStyle w:val="Paragraphedeliste"/>
        <w:numPr>
          <w:ilvl w:val="0"/>
          <w:numId w:val="3"/>
        </w:numPr>
        <w:jc w:val="both"/>
        <w:rPr>
          <w:i/>
        </w:rPr>
      </w:pPr>
      <w:r>
        <w:rPr>
          <w:u w:val="single"/>
        </w:rPr>
        <w:lastRenderedPageBreak/>
        <w:t>Modalités d’exercice </w:t>
      </w:r>
      <w:r w:rsidRPr="00600289">
        <w:t>:</w:t>
      </w:r>
      <w:r>
        <w:t xml:space="preserve"> </w:t>
      </w:r>
      <w:r w:rsidRPr="001F706A">
        <w:rPr>
          <w:i/>
        </w:rPr>
        <w:t xml:space="preserve">les élèves sont les premiers bénéficiaires de ces activités. Le contrat d’association avec l’enseignement public, permet </w:t>
      </w:r>
      <w:r w:rsidR="00D31841" w:rsidRPr="001F706A">
        <w:rPr>
          <w:i/>
        </w:rPr>
        <w:t>la prise en charge des salaires des enseignants, et les forfaits d’externat versés par l’Etat, la région, le département, la c</w:t>
      </w:r>
      <w:r w:rsidR="006C2323" w:rsidRPr="001F706A">
        <w:rPr>
          <w:i/>
        </w:rPr>
        <w:t>ommune, permet de financer le fonctionnement de l’externat des établissements scolaires gérés par l’Ogec</w:t>
      </w:r>
      <w:r w:rsidR="001859A5" w:rsidRPr="001F706A">
        <w:rPr>
          <w:i/>
        </w:rPr>
        <w:t xml:space="preserve">. Les parents versent une contribution financière pour couvrir le caractère catholique de l’école et pour assurer la rénovation et la construction des bâtiments scolaires. </w:t>
      </w:r>
    </w:p>
    <w:p w14:paraId="4E9FE809" w14:textId="72A08F5F" w:rsidR="009B0206" w:rsidRPr="00EC1838" w:rsidRDefault="001859A5" w:rsidP="00B7548E">
      <w:pPr>
        <w:pStyle w:val="Paragraphedeliste"/>
        <w:ind w:left="1080" w:firstLine="336"/>
        <w:jc w:val="both"/>
        <w:rPr>
          <w:i/>
          <w:u w:val="single"/>
        </w:rPr>
      </w:pPr>
      <w:r w:rsidRPr="00EC1838">
        <w:rPr>
          <w:i/>
          <w:u w:val="single"/>
        </w:rPr>
        <w:t xml:space="preserve">Indiquer le montant des contributions </w:t>
      </w:r>
      <w:r w:rsidR="00873856">
        <w:rPr>
          <w:i/>
          <w:u w:val="single"/>
        </w:rPr>
        <w:t xml:space="preserve">des familles </w:t>
      </w:r>
      <w:r w:rsidRPr="00EC1838">
        <w:rPr>
          <w:i/>
          <w:u w:val="single"/>
        </w:rPr>
        <w:t xml:space="preserve">appelées </w:t>
      </w:r>
      <w:r w:rsidR="00394FD7" w:rsidRPr="00EC1838">
        <w:rPr>
          <w:i/>
          <w:u w:val="single"/>
        </w:rPr>
        <w:t>sur 10</w:t>
      </w:r>
      <w:r w:rsidR="009B0206" w:rsidRPr="00EC1838">
        <w:rPr>
          <w:i/>
          <w:u w:val="single"/>
        </w:rPr>
        <w:t xml:space="preserve"> </w:t>
      </w:r>
      <w:r w:rsidR="00394FD7" w:rsidRPr="00EC1838">
        <w:rPr>
          <w:i/>
          <w:u w:val="single"/>
        </w:rPr>
        <w:t xml:space="preserve">mois </w:t>
      </w:r>
      <w:r w:rsidRPr="00EC1838">
        <w:rPr>
          <w:i/>
          <w:u w:val="single"/>
        </w:rPr>
        <w:t xml:space="preserve">en fonction du niveau scolaire. </w:t>
      </w:r>
    </w:p>
    <w:p w14:paraId="0B5B1FC6" w14:textId="77777777" w:rsidR="006C2323" w:rsidRPr="001F706A" w:rsidRDefault="001859A5" w:rsidP="00B7548E">
      <w:pPr>
        <w:pStyle w:val="Paragraphedeliste"/>
        <w:ind w:left="1080" w:firstLine="336"/>
        <w:jc w:val="both"/>
        <w:rPr>
          <w:i/>
          <w:sz w:val="20"/>
          <w:szCs w:val="20"/>
        </w:rPr>
      </w:pPr>
      <w:r w:rsidRPr="001F706A">
        <w:rPr>
          <w:i/>
          <w:sz w:val="20"/>
          <w:szCs w:val="20"/>
        </w:rPr>
        <w:t>Préciser s’il y a des contributions en fonction des quotients familiaux ou pour les fratries</w:t>
      </w:r>
      <w:r w:rsidR="00394FD7" w:rsidRPr="001F706A">
        <w:rPr>
          <w:i/>
          <w:sz w:val="20"/>
          <w:szCs w:val="20"/>
        </w:rPr>
        <w:t> :</w:t>
      </w:r>
      <w:r w:rsidRPr="001F706A">
        <w:rPr>
          <w:i/>
          <w:sz w:val="20"/>
          <w:szCs w:val="20"/>
        </w:rPr>
        <w:tab/>
      </w:r>
    </w:p>
    <w:p w14:paraId="67106C40" w14:textId="50035E4D" w:rsidR="001859A5" w:rsidRPr="001F706A" w:rsidRDefault="001859A5" w:rsidP="006C2323">
      <w:pPr>
        <w:pStyle w:val="Paragraphedeliste"/>
        <w:numPr>
          <w:ilvl w:val="0"/>
          <w:numId w:val="3"/>
        </w:numPr>
        <w:ind w:left="2127"/>
        <w:jc w:val="both"/>
        <w:rPr>
          <w:i/>
          <w:sz w:val="20"/>
          <w:szCs w:val="20"/>
        </w:rPr>
      </w:pPr>
      <w:r w:rsidRPr="001F706A">
        <w:rPr>
          <w:i/>
          <w:sz w:val="20"/>
          <w:szCs w:val="20"/>
        </w:rPr>
        <w:t>Ecole …€/mois/élève</w:t>
      </w:r>
    </w:p>
    <w:p w14:paraId="47EED932" w14:textId="745308F9" w:rsidR="001859A5" w:rsidRPr="001F706A" w:rsidRDefault="001859A5" w:rsidP="006C2323">
      <w:pPr>
        <w:pStyle w:val="Paragraphedeliste"/>
        <w:numPr>
          <w:ilvl w:val="0"/>
          <w:numId w:val="3"/>
        </w:numPr>
        <w:ind w:left="2127"/>
        <w:jc w:val="both"/>
        <w:rPr>
          <w:i/>
          <w:sz w:val="20"/>
          <w:szCs w:val="20"/>
        </w:rPr>
      </w:pPr>
      <w:r w:rsidRPr="001F706A">
        <w:rPr>
          <w:i/>
          <w:sz w:val="20"/>
          <w:szCs w:val="20"/>
        </w:rPr>
        <w:t>Collège …€/an/élève</w:t>
      </w:r>
    </w:p>
    <w:p w14:paraId="616B4F22" w14:textId="12A6305A" w:rsidR="001859A5" w:rsidRPr="001F706A" w:rsidRDefault="001859A5" w:rsidP="00EC1838">
      <w:pPr>
        <w:pStyle w:val="Paragraphedeliste"/>
        <w:numPr>
          <w:ilvl w:val="0"/>
          <w:numId w:val="3"/>
        </w:numPr>
        <w:ind w:left="2127"/>
        <w:jc w:val="both"/>
        <w:rPr>
          <w:i/>
          <w:sz w:val="20"/>
          <w:szCs w:val="20"/>
        </w:rPr>
      </w:pPr>
      <w:r w:rsidRPr="001F706A">
        <w:rPr>
          <w:i/>
          <w:sz w:val="20"/>
          <w:szCs w:val="20"/>
        </w:rPr>
        <w:t>Lycée d’enseignement général et technologique : …€/an/élève</w:t>
      </w:r>
    </w:p>
    <w:p w14:paraId="06E44482" w14:textId="6227FBF1" w:rsidR="001859A5" w:rsidRPr="001F706A" w:rsidRDefault="001859A5" w:rsidP="00EC1838">
      <w:pPr>
        <w:pStyle w:val="Paragraphedeliste"/>
        <w:numPr>
          <w:ilvl w:val="0"/>
          <w:numId w:val="3"/>
        </w:numPr>
        <w:ind w:left="2127"/>
        <w:jc w:val="both"/>
        <w:rPr>
          <w:i/>
          <w:sz w:val="20"/>
          <w:szCs w:val="20"/>
        </w:rPr>
      </w:pPr>
      <w:r w:rsidRPr="001F706A">
        <w:rPr>
          <w:i/>
          <w:sz w:val="20"/>
          <w:szCs w:val="20"/>
        </w:rPr>
        <w:t>Lycée professionnel : …€/an/élève</w:t>
      </w:r>
    </w:p>
    <w:p w14:paraId="179D61FE" w14:textId="7D94D912" w:rsidR="001859A5" w:rsidRPr="001F706A" w:rsidRDefault="001859A5" w:rsidP="00EC1838">
      <w:pPr>
        <w:pStyle w:val="Paragraphedeliste"/>
        <w:numPr>
          <w:ilvl w:val="0"/>
          <w:numId w:val="3"/>
        </w:numPr>
        <w:ind w:left="2127"/>
        <w:jc w:val="both"/>
        <w:rPr>
          <w:i/>
          <w:sz w:val="20"/>
          <w:szCs w:val="20"/>
        </w:rPr>
      </w:pPr>
      <w:r w:rsidRPr="001F706A">
        <w:rPr>
          <w:i/>
          <w:sz w:val="20"/>
          <w:szCs w:val="20"/>
        </w:rPr>
        <w:t>Ense</w:t>
      </w:r>
      <w:r w:rsidR="00EC1838" w:rsidRPr="001F706A">
        <w:rPr>
          <w:i/>
          <w:sz w:val="20"/>
          <w:szCs w:val="20"/>
        </w:rPr>
        <w:t>ignement supérieur : …€/an/étudiant</w:t>
      </w:r>
      <w:r w:rsidR="00394FD7" w:rsidRPr="001F706A">
        <w:rPr>
          <w:i/>
          <w:sz w:val="20"/>
          <w:szCs w:val="20"/>
        </w:rPr>
        <w:t xml:space="preserve"> </w:t>
      </w:r>
    </w:p>
    <w:p w14:paraId="169535F9" w14:textId="74C84C68" w:rsidR="001859A5" w:rsidRPr="00EC1838" w:rsidRDefault="001859A5" w:rsidP="00B7548E">
      <w:pPr>
        <w:pStyle w:val="Paragraphedeliste"/>
        <w:ind w:left="1080" w:firstLine="336"/>
        <w:jc w:val="both"/>
        <w:rPr>
          <w:i/>
          <w:u w:val="single"/>
        </w:rPr>
      </w:pPr>
      <w:r w:rsidRPr="00EC1838">
        <w:rPr>
          <w:i/>
          <w:u w:val="single"/>
        </w:rPr>
        <w:t>Indiquer le montant de la cantine :</w:t>
      </w:r>
    </w:p>
    <w:p w14:paraId="43282D43" w14:textId="51EEDDE7" w:rsidR="001859A5" w:rsidRPr="001F706A" w:rsidRDefault="001859A5" w:rsidP="00B7548E">
      <w:pPr>
        <w:pStyle w:val="Paragraphedeliste"/>
        <w:ind w:left="1080" w:firstLine="336"/>
        <w:jc w:val="both"/>
        <w:rPr>
          <w:i/>
          <w:sz w:val="20"/>
          <w:szCs w:val="20"/>
        </w:rPr>
      </w:pPr>
      <w:r>
        <w:tab/>
      </w:r>
      <w:r w:rsidRPr="001F706A">
        <w:rPr>
          <w:i/>
          <w:sz w:val="20"/>
          <w:szCs w:val="20"/>
        </w:rPr>
        <w:t>Prix pour rationnaire habituel : …€/le repas</w:t>
      </w:r>
    </w:p>
    <w:p w14:paraId="37A6D277" w14:textId="77777777" w:rsidR="00394FD7" w:rsidRPr="001F706A" w:rsidRDefault="001859A5" w:rsidP="00B7548E">
      <w:pPr>
        <w:pStyle w:val="Paragraphedeliste"/>
        <w:ind w:left="1080" w:firstLine="336"/>
        <w:jc w:val="both"/>
        <w:rPr>
          <w:i/>
        </w:rPr>
      </w:pPr>
      <w:r w:rsidRPr="001F706A">
        <w:rPr>
          <w:i/>
          <w:u w:val="single"/>
        </w:rPr>
        <w:t>Indiquer le montant de la garderie</w:t>
      </w:r>
      <w:r w:rsidRPr="001F706A">
        <w:rPr>
          <w:i/>
        </w:rPr>
        <w:t> : …€/élève/mois</w:t>
      </w:r>
    </w:p>
    <w:p w14:paraId="15C47884" w14:textId="6AA42EDD" w:rsidR="001859A5" w:rsidRPr="001F706A" w:rsidRDefault="001859A5" w:rsidP="00B7548E">
      <w:pPr>
        <w:pStyle w:val="Paragraphedeliste"/>
        <w:ind w:left="1080" w:firstLine="336"/>
        <w:jc w:val="both"/>
        <w:rPr>
          <w:i/>
          <w:sz w:val="20"/>
          <w:szCs w:val="20"/>
        </w:rPr>
      </w:pPr>
      <w:r w:rsidRPr="001F706A">
        <w:rPr>
          <w:i/>
          <w:u w:val="single"/>
        </w:rPr>
        <w:t>Indiquer le montant de l’étude surveillée après la classe</w:t>
      </w:r>
      <w:r w:rsidRPr="001F706A">
        <w:rPr>
          <w:i/>
        </w:rPr>
        <w:t xml:space="preserve"> : </w:t>
      </w:r>
      <w:r w:rsidRPr="001F706A">
        <w:rPr>
          <w:i/>
          <w:sz w:val="20"/>
          <w:szCs w:val="20"/>
        </w:rPr>
        <w:t>…</w:t>
      </w:r>
      <w:r w:rsidR="00394FD7" w:rsidRPr="001F706A">
        <w:rPr>
          <w:i/>
          <w:sz w:val="20"/>
          <w:szCs w:val="20"/>
        </w:rPr>
        <w:t>€/élève/mois</w:t>
      </w:r>
    </w:p>
    <w:p w14:paraId="0B641CDC" w14:textId="0B8780F9" w:rsidR="001859A5" w:rsidRPr="001F706A" w:rsidRDefault="001859A5" w:rsidP="00B7548E">
      <w:pPr>
        <w:pStyle w:val="Paragraphedeliste"/>
        <w:ind w:left="1080" w:firstLine="336"/>
        <w:jc w:val="both"/>
        <w:rPr>
          <w:i/>
          <w:sz w:val="20"/>
          <w:szCs w:val="20"/>
        </w:rPr>
      </w:pPr>
      <w:r w:rsidRPr="001F706A">
        <w:rPr>
          <w:i/>
          <w:u w:val="single"/>
        </w:rPr>
        <w:t>Indiquer le montant de l’internat</w:t>
      </w:r>
      <w:r w:rsidRPr="001F706A">
        <w:rPr>
          <w:i/>
        </w:rPr>
        <w:t xml:space="preserve"> : </w:t>
      </w:r>
      <w:r w:rsidRPr="001F706A">
        <w:rPr>
          <w:i/>
          <w:sz w:val="20"/>
          <w:szCs w:val="20"/>
        </w:rPr>
        <w:t>…€/interne/mois (comprend la demi-pension)</w:t>
      </w:r>
      <w:r w:rsidR="00394FD7" w:rsidRPr="001F706A">
        <w:rPr>
          <w:i/>
          <w:sz w:val="20"/>
          <w:szCs w:val="20"/>
        </w:rPr>
        <w:t>.</w:t>
      </w:r>
    </w:p>
    <w:p w14:paraId="686B9491" w14:textId="022F5CCA" w:rsidR="00394FD7" w:rsidRDefault="00394FD7" w:rsidP="00B7548E">
      <w:pPr>
        <w:pStyle w:val="Paragraphedeliste"/>
        <w:ind w:left="1080" w:firstLine="336"/>
        <w:jc w:val="both"/>
      </w:pPr>
    </w:p>
    <w:p w14:paraId="6E076A40" w14:textId="25B23392" w:rsidR="00394FD7" w:rsidRPr="001F706A" w:rsidRDefault="00394FD7" w:rsidP="00B7548E">
      <w:pPr>
        <w:pStyle w:val="Paragraphedeliste"/>
        <w:numPr>
          <w:ilvl w:val="0"/>
          <w:numId w:val="3"/>
        </w:numPr>
        <w:jc w:val="both"/>
        <w:rPr>
          <w:i/>
        </w:rPr>
      </w:pPr>
      <w:r w:rsidRPr="00394FD7">
        <w:rPr>
          <w:u w:val="single"/>
        </w:rPr>
        <w:t>Description des projets en cours</w:t>
      </w:r>
      <w:r>
        <w:t xml:space="preserve"> : </w:t>
      </w:r>
      <w:r w:rsidRPr="001F706A">
        <w:rPr>
          <w:i/>
        </w:rPr>
        <w:t>S’il y a des projets immobiliers</w:t>
      </w:r>
      <w:r w:rsidR="00B7548E" w:rsidRPr="001F706A">
        <w:rPr>
          <w:i/>
        </w:rPr>
        <w:t>, les décrire rapidement, et décrire en quelques mots</w:t>
      </w:r>
      <w:r w:rsidRPr="001F706A">
        <w:rPr>
          <w:i/>
        </w:rPr>
        <w:t xml:space="preserve"> le projet pédagogique</w:t>
      </w:r>
      <w:r w:rsidR="00B7548E" w:rsidRPr="001F706A">
        <w:rPr>
          <w:i/>
        </w:rPr>
        <w:t xml:space="preserve"> de l’ensemble scolaire</w:t>
      </w:r>
      <w:r w:rsidRPr="001F706A">
        <w:rPr>
          <w:i/>
        </w:rPr>
        <w:t xml:space="preserve">. </w:t>
      </w:r>
    </w:p>
    <w:p w14:paraId="3765CA38" w14:textId="77777777" w:rsidR="00394FD7" w:rsidRDefault="00394FD7" w:rsidP="00B7548E">
      <w:pPr>
        <w:pStyle w:val="Paragraphedeliste"/>
        <w:ind w:left="1080"/>
        <w:jc w:val="both"/>
      </w:pPr>
    </w:p>
    <w:p w14:paraId="1EB06054" w14:textId="7D963C46" w:rsidR="00394FD7" w:rsidRPr="00394FD7" w:rsidRDefault="00394FD7" w:rsidP="00B7548E">
      <w:pPr>
        <w:pStyle w:val="Paragraphedeliste"/>
        <w:numPr>
          <w:ilvl w:val="0"/>
          <w:numId w:val="1"/>
        </w:numPr>
        <w:jc w:val="both"/>
        <w:rPr>
          <w:b/>
          <w:i/>
        </w:rPr>
      </w:pPr>
      <w:r w:rsidRPr="00394FD7">
        <w:rPr>
          <w:b/>
          <w:i/>
        </w:rPr>
        <w:t>Ressources de l’association</w:t>
      </w:r>
    </w:p>
    <w:p w14:paraId="57B04ABA" w14:textId="4AD92ED9" w:rsidR="00394FD7" w:rsidRPr="001F706A" w:rsidRDefault="00394FD7" w:rsidP="00B7548E">
      <w:pPr>
        <w:pStyle w:val="Paragraphedeliste"/>
        <w:numPr>
          <w:ilvl w:val="0"/>
          <w:numId w:val="3"/>
        </w:numPr>
        <w:jc w:val="both"/>
        <w:rPr>
          <w:i/>
        </w:rPr>
      </w:pPr>
      <w:r w:rsidRPr="00394FD7">
        <w:rPr>
          <w:u w:val="single"/>
        </w:rPr>
        <w:t>Dons</w:t>
      </w:r>
      <w:r>
        <w:t xml:space="preserve"> (indiquer le montant) : </w:t>
      </w:r>
      <w:r w:rsidRPr="001F706A">
        <w:rPr>
          <w:i/>
        </w:rPr>
        <w:t>mettre un chiffre s’il y a eu des dons</w:t>
      </w:r>
    </w:p>
    <w:p w14:paraId="08E70D55" w14:textId="5BAE76C9" w:rsidR="00394FD7" w:rsidRDefault="00394FD7" w:rsidP="00B7548E">
      <w:pPr>
        <w:pStyle w:val="Paragraphedeliste"/>
        <w:numPr>
          <w:ilvl w:val="0"/>
          <w:numId w:val="3"/>
        </w:numPr>
        <w:jc w:val="both"/>
      </w:pPr>
      <w:r w:rsidRPr="00394FD7">
        <w:rPr>
          <w:u w:val="single"/>
        </w:rPr>
        <w:t>Autres </w:t>
      </w:r>
      <w:r>
        <w:t>:</w:t>
      </w:r>
    </w:p>
    <w:p w14:paraId="4F0FEF0F" w14:textId="7B1B86A3" w:rsidR="00394FD7" w:rsidRPr="001F706A" w:rsidRDefault="00394FD7" w:rsidP="00B7548E">
      <w:pPr>
        <w:pStyle w:val="Paragraphedeliste"/>
        <w:numPr>
          <w:ilvl w:val="1"/>
          <w:numId w:val="3"/>
        </w:numPr>
        <w:jc w:val="both"/>
        <w:rPr>
          <w:i/>
        </w:rPr>
      </w:pPr>
      <w:r w:rsidRPr="001F706A">
        <w:rPr>
          <w:i/>
        </w:rPr>
        <w:t>Cotisations : non</w:t>
      </w:r>
    </w:p>
    <w:p w14:paraId="14113055" w14:textId="77777777" w:rsidR="009D3927" w:rsidRDefault="00394FD7" w:rsidP="009D3927">
      <w:pPr>
        <w:pStyle w:val="Paragraphedeliste"/>
        <w:numPr>
          <w:ilvl w:val="1"/>
          <w:numId w:val="3"/>
        </w:numPr>
        <w:jc w:val="both"/>
        <w:rPr>
          <w:i/>
        </w:rPr>
      </w:pPr>
      <w:r w:rsidRPr="001F706A">
        <w:rPr>
          <w:i/>
        </w:rPr>
        <w:t>Subventions : vous inscrivez un chiffre si vous avez été bénéficiaire de subvention d’investissement</w:t>
      </w:r>
      <w:r w:rsidR="00EC1838" w:rsidRPr="001F706A">
        <w:rPr>
          <w:i/>
        </w:rPr>
        <w:t>, ou si vous avez reçus des subventions pour financer la cantine ou la garderie ou des voyages scolaire</w:t>
      </w:r>
      <w:r w:rsidRPr="001F706A">
        <w:rPr>
          <w:i/>
        </w:rPr>
        <w:t>s (ne pas mettre le m</w:t>
      </w:r>
      <w:r w:rsidR="00B7548E" w:rsidRPr="001F706A">
        <w:rPr>
          <w:i/>
        </w:rPr>
        <w:t>ontant des</w:t>
      </w:r>
      <w:r w:rsidRPr="001F706A">
        <w:rPr>
          <w:i/>
        </w:rPr>
        <w:t xml:space="preserve"> forfait</w:t>
      </w:r>
      <w:r w:rsidR="00B7548E" w:rsidRPr="001F706A">
        <w:rPr>
          <w:i/>
        </w:rPr>
        <w:t>s</w:t>
      </w:r>
      <w:r w:rsidR="009B0206" w:rsidRPr="001F706A">
        <w:rPr>
          <w:i/>
        </w:rPr>
        <w:t xml:space="preserve"> d’externat, ce ne sont pas des </w:t>
      </w:r>
      <w:r w:rsidRPr="001F706A">
        <w:rPr>
          <w:i/>
        </w:rPr>
        <w:t>subvention</w:t>
      </w:r>
      <w:r w:rsidR="009B0206" w:rsidRPr="001F706A">
        <w:rPr>
          <w:i/>
        </w:rPr>
        <w:t>s</w:t>
      </w:r>
      <w:r w:rsidRPr="001F706A">
        <w:rPr>
          <w:i/>
        </w:rPr>
        <w:t>).</w:t>
      </w:r>
    </w:p>
    <w:p w14:paraId="4E67E289" w14:textId="3C768596" w:rsidR="00394FD7" w:rsidRPr="009D3927" w:rsidRDefault="00394FD7" w:rsidP="009D3927">
      <w:pPr>
        <w:pStyle w:val="Paragraphedeliste"/>
        <w:numPr>
          <w:ilvl w:val="1"/>
          <w:numId w:val="3"/>
        </w:numPr>
        <w:jc w:val="both"/>
        <w:rPr>
          <w:i/>
        </w:rPr>
      </w:pPr>
      <w:r w:rsidRPr="009D3927">
        <w:rPr>
          <w:i/>
        </w:rPr>
        <w:t xml:space="preserve">Ventes : </w:t>
      </w:r>
      <w:r w:rsidR="009D3927">
        <w:rPr>
          <w:i/>
        </w:rPr>
        <w:t>recettes de la restauration scolaire, de la garderie, de l’internat</w:t>
      </w:r>
    </w:p>
    <w:p w14:paraId="38C98C56" w14:textId="7F8A63A9" w:rsidR="00394FD7" w:rsidRPr="001F706A" w:rsidRDefault="00394FD7" w:rsidP="00B7548E">
      <w:pPr>
        <w:pStyle w:val="Paragraphedeliste"/>
        <w:numPr>
          <w:ilvl w:val="1"/>
          <w:numId w:val="3"/>
        </w:numPr>
        <w:jc w:val="both"/>
        <w:rPr>
          <w:i/>
        </w:rPr>
      </w:pPr>
      <w:r w:rsidRPr="001F706A">
        <w:rPr>
          <w:i/>
        </w:rPr>
        <w:t>Prestation</w:t>
      </w:r>
      <w:r w:rsidR="00D06A65" w:rsidRPr="001F706A">
        <w:rPr>
          <w:i/>
        </w:rPr>
        <w:t>s </w:t>
      </w:r>
      <w:r w:rsidR="00D06A65" w:rsidRPr="009D3927">
        <w:rPr>
          <w:i/>
        </w:rPr>
        <w:t xml:space="preserve">: </w:t>
      </w:r>
      <w:r w:rsidR="00C10F1C" w:rsidRPr="009D3927">
        <w:rPr>
          <w:i/>
        </w:rPr>
        <w:t xml:space="preserve">les </w:t>
      </w:r>
      <w:r w:rsidR="00D06A65" w:rsidRPr="009D3927">
        <w:rPr>
          <w:i/>
        </w:rPr>
        <w:t xml:space="preserve">financements </w:t>
      </w:r>
      <w:r w:rsidR="00D06A65" w:rsidRPr="001F706A">
        <w:rPr>
          <w:i/>
        </w:rPr>
        <w:t>privés sont les contributions des familles à la scolarisation de leur enfant dans notre école, ce qui représente ……..€. Des financements publics qui couvrent aussi le fonctionnement de école qui est sous contrat d’association avec l’Etat, c’est le forfait d’externat qui représente …….€</w:t>
      </w:r>
    </w:p>
    <w:p w14:paraId="43270B53" w14:textId="1F355645" w:rsidR="00394FD7" w:rsidRPr="000B7D8F" w:rsidRDefault="00394FD7" w:rsidP="00B7548E">
      <w:pPr>
        <w:pStyle w:val="Paragraphedeliste"/>
        <w:numPr>
          <w:ilvl w:val="0"/>
          <w:numId w:val="3"/>
        </w:numPr>
        <w:jc w:val="both"/>
        <w:rPr>
          <w:i/>
        </w:rPr>
      </w:pPr>
      <w:r w:rsidRPr="00394FD7">
        <w:rPr>
          <w:u w:val="single"/>
        </w:rPr>
        <w:t>Existence d’un secteur lucratif</w:t>
      </w:r>
      <w:r>
        <w:t xml:space="preserve"> : </w:t>
      </w:r>
      <w:r w:rsidRPr="000B7D8F">
        <w:rPr>
          <w:i/>
        </w:rPr>
        <w:t xml:space="preserve">cocher la case non </w:t>
      </w:r>
    </w:p>
    <w:p w14:paraId="5C3B5F2B" w14:textId="798418B8" w:rsidR="00394FD7" w:rsidRPr="000B7D8F" w:rsidRDefault="00394FD7" w:rsidP="00B7548E">
      <w:pPr>
        <w:pStyle w:val="Paragraphedeliste"/>
        <w:ind w:left="1080"/>
        <w:jc w:val="both"/>
        <w:rPr>
          <w:i/>
        </w:rPr>
      </w:pPr>
      <w:r w:rsidRPr="000B7D8F">
        <w:rPr>
          <w:i/>
        </w:rPr>
        <w:t>Ainsi vous ne répondez à aucune des questions qui suivent, elles ont trait au fonctionnement d’un secteur lucratif.</w:t>
      </w:r>
    </w:p>
    <w:p w14:paraId="6A8F4BE1" w14:textId="1065AAFE" w:rsidR="00394FD7" w:rsidRDefault="00394FD7" w:rsidP="00B7548E">
      <w:pPr>
        <w:pStyle w:val="Paragraphedeliste"/>
        <w:ind w:left="1080"/>
        <w:jc w:val="both"/>
      </w:pPr>
    </w:p>
    <w:p w14:paraId="275D96D6" w14:textId="3BDC5EB2" w:rsidR="003C6929" w:rsidRPr="003C6929" w:rsidRDefault="003C6929" w:rsidP="00B7548E">
      <w:pPr>
        <w:pStyle w:val="Paragraphedeliste"/>
        <w:numPr>
          <w:ilvl w:val="0"/>
          <w:numId w:val="1"/>
        </w:numPr>
        <w:jc w:val="both"/>
        <w:rPr>
          <w:b/>
          <w:i/>
        </w:rPr>
      </w:pPr>
      <w:r w:rsidRPr="003C6929">
        <w:rPr>
          <w:b/>
          <w:i/>
        </w:rPr>
        <w:t>Observations complémentaires</w:t>
      </w:r>
    </w:p>
    <w:p w14:paraId="1A5BBC3F" w14:textId="68AC6ACD" w:rsidR="001859A5" w:rsidRPr="00C10F1C" w:rsidRDefault="00C10F1C" w:rsidP="00C10F1C">
      <w:pPr>
        <w:pStyle w:val="Paragraphedeliste"/>
        <w:ind w:left="1080"/>
        <w:jc w:val="both"/>
        <w:rPr>
          <w:i/>
          <w:strike/>
          <w:color w:val="C00000"/>
        </w:rPr>
      </w:pPr>
      <w:r w:rsidRPr="009D3927">
        <w:rPr>
          <w:i/>
        </w:rPr>
        <w:t xml:space="preserve">De nombreuses </w:t>
      </w:r>
      <w:r w:rsidR="00303F45" w:rsidRPr="009D3927">
        <w:rPr>
          <w:i/>
        </w:rPr>
        <w:t xml:space="preserve">Ogec </w:t>
      </w:r>
      <w:r w:rsidR="00303F45" w:rsidRPr="000B7D8F">
        <w:rPr>
          <w:i/>
        </w:rPr>
        <w:t>dans une situation identique à la nôtre ont été reconnus éligibles au régime des associations d’intérêt général habilitées à délivrer des reçus fiscaux à leur donateur</w:t>
      </w:r>
    </w:p>
    <w:sectPr w:rsidR="001859A5" w:rsidRPr="00C10F1C" w:rsidSect="00B7548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1273" w14:textId="77777777" w:rsidR="00D83CDE" w:rsidRDefault="00D83CDE" w:rsidP="00B7548E">
      <w:pPr>
        <w:spacing w:after="0" w:line="240" w:lineRule="auto"/>
      </w:pPr>
      <w:r>
        <w:separator/>
      </w:r>
    </w:p>
  </w:endnote>
  <w:endnote w:type="continuationSeparator" w:id="0">
    <w:p w14:paraId="0D727A0E" w14:textId="77777777" w:rsidR="00D83CDE" w:rsidRDefault="00D83CDE" w:rsidP="00B7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07032"/>
      <w:docPartObj>
        <w:docPartGallery w:val="Page Numbers (Bottom of Page)"/>
        <w:docPartUnique/>
      </w:docPartObj>
    </w:sdtPr>
    <w:sdtEndPr/>
    <w:sdtContent>
      <w:p w14:paraId="66A33865" w14:textId="1C1FE14E" w:rsidR="00B7548E" w:rsidRDefault="00B7548E">
        <w:pPr>
          <w:pStyle w:val="Pieddepage"/>
          <w:jc w:val="right"/>
        </w:pPr>
        <w:r>
          <w:fldChar w:fldCharType="begin"/>
        </w:r>
        <w:r>
          <w:instrText>PAGE   \* MERGEFORMAT</w:instrText>
        </w:r>
        <w:r>
          <w:fldChar w:fldCharType="separate"/>
        </w:r>
        <w:r w:rsidR="009B0206">
          <w:rPr>
            <w:noProof/>
          </w:rPr>
          <w:t>1</w:t>
        </w:r>
        <w:r>
          <w:fldChar w:fldCharType="end"/>
        </w:r>
      </w:p>
    </w:sdtContent>
  </w:sdt>
  <w:p w14:paraId="09AF593B" w14:textId="77777777" w:rsidR="00B7548E" w:rsidRDefault="00B754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367E" w14:textId="77777777" w:rsidR="00D83CDE" w:rsidRDefault="00D83CDE" w:rsidP="00B7548E">
      <w:pPr>
        <w:spacing w:after="0" w:line="240" w:lineRule="auto"/>
      </w:pPr>
      <w:r>
        <w:separator/>
      </w:r>
    </w:p>
  </w:footnote>
  <w:footnote w:type="continuationSeparator" w:id="0">
    <w:p w14:paraId="67BE8FB4" w14:textId="77777777" w:rsidR="00D83CDE" w:rsidRDefault="00D83CDE" w:rsidP="00B75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F1C"/>
    <w:multiLevelType w:val="hybridMultilevel"/>
    <w:tmpl w:val="9BF480B0"/>
    <w:lvl w:ilvl="0" w:tplc="F8D0E06E">
      <w:start w:val="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FD20292"/>
    <w:multiLevelType w:val="hybridMultilevel"/>
    <w:tmpl w:val="AFD8764E"/>
    <w:lvl w:ilvl="0" w:tplc="C2B2AD6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9D7382"/>
    <w:multiLevelType w:val="hybridMultilevel"/>
    <w:tmpl w:val="30580B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CA"/>
    <w:rsid w:val="000206B7"/>
    <w:rsid w:val="000B7D8F"/>
    <w:rsid w:val="001859A5"/>
    <w:rsid w:val="001E5A15"/>
    <w:rsid w:val="001F706A"/>
    <w:rsid w:val="00203127"/>
    <w:rsid w:val="00222A91"/>
    <w:rsid w:val="00303F45"/>
    <w:rsid w:val="00305F89"/>
    <w:rsid w:val="00394FD7"/>
    <w:rsid w:val="003C2F05"/>
    <w:rsid w:val="003C6929"/>
    <w:rsid w:val="005442D5"/>
    <w:rsid w:val="00580821"/>
    <w:rsid w:val="00600289"/>
    <w:rsid w:val="006053AB"/>
    <w:rsid w:val="00665DFE"/>
    <w:rsid w:val="006C2323"/>
    <w:rsid w:val="006C4A94"/>
    <w:rsid w:val="006D32ED"/>
    <w:rsid w:val="006D6040"/>
    <w:rsid w:val="00734A5F"/>
    <w:rsid w:val="007715A2"/>
    <w:rsid w:val="007C4AEE"/>
    <w:rsid w:val="00831466"/>
    <w:rsid w:val="00873856"/>
    <w:rsid w:val="008970E3"/>
    <w:rsid w:val="009B0206"/>
    <w:rsid w:val="009D3927"/>
    <w:rsid w:val="00A219CA"/>
    <w:rsid w:val="00A3338F"/>
    <w:rsid w:val="00B7548E"/>
    <w:rsid w:val="00B766B0"/>
    <w:rsid w:val="00C10F1C"/>
    <w:rsid w:val="00C32DF4"/>
    <w:rsid w:val="00CF6CB9"/>
    <w:rsid w:val="00D06A65"/>
    <w:rsid w:val="00D31841"/>
    <w:rsid w:val="00D83CDE"/>
    <w:rsid w:val="00E51D09"/>
    <w:rsid w:val="00E65939"/>
    <w:rsid w:val="00E96531"/>
    <w:rsid w:val="00EC1838"/>
    <w:rsid w:val="00EE5ACB"/>
    <w:rsid w:val="00F119DC"/>
    <w:rsid w:val="00FF1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1A49"/>
  <w15:chartTrackingRefBased/>
  <w15:docId w15:val="{6DA81216-E30E-46F3-992B-58FC010A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5F89"/>
    <w:pPr>
      <w:ind w:left="720"/>
      <w:contextualSpacing/>
    </w:pPr>
  </w:style>
  <w:style w:type="paragraph" w:styleId="En-tte">
    <w:name w:val="header"/>
    <w:basedOn w:val="Normal"/>
    <w:link w:val="En-tteCar"/>
    <w:uiPriority w:val="99"/>
    <w:unhideWhenUsed/>
    <w:rsid w:val="00B7548E"/>
    <w:pPr>
      <w:tabs>
        <w:tab w:val="center" w:pos="4536"/>
        <w:tab w:val="right" w:pos="9072"/>
      </w:tabs>
      <w:spacing w:after="0" w:line="240" w:lineRule="auto"/>
    </w:pPr>
  </w:style>
  <w:style w:type="character" w:customStyle="1" w:styleId="En-tteCar">
    <w:name w:val="En-tête Car"/>
    <w:basedOn w:val="Policepardfaut"/>
    <w:link w:val="En-tte"/>
    <w:uiPriority w:val="99"/>
    <w:rsid w:val="00B7548E"/>
  </w:style>
  <w:style w:type="paragraph" w:styleId="Pieddepage">
    <w:name w:val="footer"/>
    <w:basedOn w:val="Normal"/>
    <w:link w:val="PieddepageCar"/>
    <w:uiPriority w:val="99"/>
    <w:unhideWhenUsed/>
    <w:rsid w:val="00B75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2" ma:contentTypeDescription="Crée un document." ma:contentTypeScope="" ma:versionID="e92121fbd5df0e2d8bede94155d4a69e">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54d7fb3b64a36b252dbbf4a52a3fd417"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BE9FD-6501-46DC-954A-E79FA3E14A84}">
  <ds:schemaRefs>
    <ds:schemaRef ds:uri="http://schemas.microsoft.com/sharepoint/v3/contenttype/forms"/>
  </ds:schemaRefs>
</ds:datastoreItem>
</file>

<file path=customXml/itemProps2.xml><?xml version="1.0" encoding="utf-8"?>
<ds:datastoreItem xmlns:ds="http://schemas.openxmlformats.org/officeDocument/2006/customXml" ds:itemID="{C27EFC26-F5A0-427C-AE44-7EAA7E46E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59992-19E7-4CA6-ACFE-61DB27016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5131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BARRE</dc:creator>
  <cp:keywords/>
  <dc:description/>
  <cp:lastModifiedBy>Anne BARRE</cp:lastModifiedBy>
  <cp:revision>3</cp:revision>
  <dcterms:created xsi:type="dcterms:W3CDTF">2021-02-19T12:15:00Z</dcterms:created>
  <dcterms:modified xsi:type="dcterms:W3CDTF">2021-04-29T13:11:00Z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