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4BE3" w14:textId="4D9BF199" w:rsidR="00B813B4" w:rsidRPr="00B813B4" w:rsidRDefault="00AB0268" w:rsidP="007065F6">
      <w:pPr>
        <w:jc w:val="both"/>
        <w:rPr>
          <w:rFonts w:ascii="Candara" w:hAnsi="Candara"/>
          <w:b/>
          <w:bCs/>
        </w:rPr>
      </w:pPr>
      <w:r>
        <w:rPr>
          <w:rFonts w:ascii="Candara" w:hAnsi="Candara"/>
          <w:b/>
          <w:bCs/>
        </w:rPr>
        <w:t xml:space="preserve">Commentaires : </w:t>
      </w:r>
    </w:p>
    <w:p w14:paraId="25C79FD9" w14:textId="556D9AF0" w:rsidR="00B813B4" w:rsidRDefault="00B813B4" w:rsidP="00A008FA">
      <w:pPr>
        <w:jc w:val="both"/>
        <w:rPr>
          <w:rFonts w:ascii="Candara" w:hAnsi="Candara"/>
        </w:rPr>
      </w:pPr>
      <w:r>
        <w:rPr>
          <w:rFonts w:ascii="Candara" w:hAnsi="Candara"/>
        </w:rPr>
        <w:t xml:space="preserve">Le présent modèle a vocation à être conclu entre un OGEC et une société de </w:t>
      </w:r>
      <w:r w:rsidR="00A008FA">
        <w:rPr>
          <w:rFonts w:ascii="Candara" w:hAnsi="Candara"/>
        </w:rPr>
        <w:t>nettoyage</w:t>
      </w:r>
      <w:r>
        <w:rPr>
          <w:rFonts w:ascii="Candara" w:hAnsi="Candara"/>
        </w:rPr>
        <w:t>. Il est adaptable, selon les options proposées entre &lt;___&gt;</w:t>
      </w:r>
      <w:r w:rsidR="00A008FA">
        <w:rPr>
          <w:rFonts w:ascii="Candara" w:hAnsi="Candara"/>
        </w:rPr>
        <w:t>.</w:t>
      </w:r>
    </w:p>
    <w:p w14:paraId="51BC31EF" w14:textId="4899D252" w:rsidR="004E6B39" w:rsidRDefault="004E6B39" w:rsidP="004E6B39">
      <w:pPr>
        <w:jc w:val="both"/>
        <w:rPr>
          <w:rFonts w:ascii="Candara" w:hAnsi="Candara"/>
        </w:rPr>
      </w:pPr>
      <w:r>
        <w:rPr>
          <w:rFonts w:ascii="Candara" w:hAnsi="Candara"/>
        </w:rPr>
        <w:t>Nous vous recommandons de rédiger le contrat sur la base de ce modèle, en l’adaptant à votre situation particulière. En tout état de cause, il doit reprendre tous les éléments du cahier des charges et de l’offre commerciale du prestataire que vous avez retenu.</w:t>
      </w:r>
    </w:p>
    <w:p w14:paraId="367FA6B9" w14:textId="3BD48E4B" w:rsidR="002C3A35" w:rsidRDefault="004E6B39" w:rsidP="004E6B39">
      <w:pPr>
        <w:pBdr>
          <w:bottom w:val="single" w:sz="4" w:space="1" w:color="auto"/>
        </w:pBdr>
        <w:jc w:val="both"/>
        <w:rPr>
          <w:rFonts w:ascii="Candara" w:hAnsi="Candara"/>
        </w:rPr>
      </w:pPr>
      <w:r>
        <w:rPr>
          <w:rFonts w:ascii="Candara" w:hAnsi="Candara"/>
        </w:rPr>
        <w:t>Il convient de parapher les pages de ce contrat et signer la dernière page</w:t>
      </w:r>
      <w:r w:rsidR="002C3A35">
        <w:rPr>
          <w:rFonts w:ascii="Candara" w:hAnsi="Candara"/>
        </w:rPr>
        <w:t>.</w:t>
      </w:r>
    </w:p>
    <w:p w14:paraId="1DA960A9" w14:textId="77777777" w:rsidR="00B813B4" w:rsidRPr="00B813B4" w:rsidRDefault="00B813B4" w:rsidP="00B813B4">
      <w:pPr>
        <w:pBdr>
          <w:bottom w:val="single" w:sz="4" w:space="1" w:color="auto"/>
        </w:pBdr>
        <w:rPr>
          <w:rFonts w:ascii="Candara" w:hAnsi="Candara"/>
        </w:rPr>
      </w:pPr>
    </w:p>
    <w:p w14:paraId="766221AB" w14:textId="5C186E5C" w:rsidR="00C06570" w:rsidRPr="00231DE2" w:rsidRDefault="00B813B4" w:rsidP="00A008FA">
      <w:pPr>
        <w:pBdr>
          <w:bottom w:val="single" w:sz="4" w:space="1" w:color="auto"/>
        </w:pBdr>
        <w:jc w:val="center"/>
        <w:rPr>
          <w:rFonts w:ascii="Candara" w:hAnsi="Candara"/>
          <w:b/>
          <w:bCs/>
        </w:rPr>
      </w:pPr>
      <w:r>
        <w:rPr>
          <w:rFonts w:ascii="Candara" w:hAnsi="Candara"/>
          <w:b/>
          <w:bCs/>
        </w:rPr>
        <w:t>CONTRAT DE PRESTATION</w:t>
      </w:r>
      <w:r w:rsidR="002C3A35">
        <w:rPr>
          <w:rFonts w:ascii="Candara" w:hAnsi="Candara"/>
          <w:b/>
          <w:bCs/>
        </w:rPr>
        <w:t>S</w:t>
      </w:r>
      <w:r>
        <w:rPr>
          <w:rFonts w:ascii="Candara" w:hAnsi="Candara"/>
          <w:b/>
          <w:bCs/>
        </w:rPr>
        <w:t xml:space="preserve"> DE </w:t>
      </w:r>
      <w:r w:rsidR="00A008FA">
        <w:rPr>
          <w:rFonts w:ascii="Candara" w:hAnsi="Candara"/>
          <w:b/>
          <w:bCs/>
        </w:rPr>
        <w:t>NETTOYAGE</w:t>
      </w:r>
    </w:p>
    <w:p w14:paraId="05E20B5E" w14:textId="44220F15" w:rsidR="00E138BD" w:rsidRDefault="00E138BD"/>
    <w:p w14:paraId="78C4F6EE" w14:textId="77777777" w:rsidR="00B813B4" w:rsidRDefault="00B813B4" w:rsidP="00B813B4">
      <w:pPr>
        <w:jc w:val="both"/>
        <w:rPr>
          <w:rFonts w:ascii="Candara" w:hAnsi="Candara"/>
          <w:b/>
          <w:bCs/>
          <w:i/>
          <w:iCs/>
        </w:rPr>
      </w:pPr>
      <w:r w:rsidRPr="00BC1CAA">
        <w:rPr>
          <w:rFonts w:ascii="Candara" w:hAnsi="Candara"/>
          <w:b/>
          <w:bCs/>
          <w:i/>
          <w:iCs/>
        </w:rPr>
        <w:t>Entre les soussignés :</w:t>
      </w:r>
    </w:p>
    <w:p w14:paraId="3741FABA" w14:textId="7DD640AB" w:rsidR="00B813B4" w:rsidRDefault="00B813B4" w:rsidP="00B813B4">
      <w:pPr>
        <w:jc w:val="both"/>
        <w:rPr>
          <w:rFonts w:ascii="Candara" w:hAnsi="Candara"/>
        </w:rPr>
      </w:pPr>
      <w:bookmarkStart w:id="0" w:name="_Hlk75773300"/>
      <w:r>
        <w:rPr>
          <w:rFonts w:ascii="Candara" w:hAnsi="Candara"/>
          <w:b/>
          <w:bCs/>
          <w:i/>
          <w:iCs/>
        </w:rPr>
        <w:t>L’Ogec &lt;dénomination&gt;</w:t>
      </w:r>
      <w:r>
        <w:rPr>
          <w:rFonts w:ascii="Candara" w:hAnsi="Candara"/>
        </w:rPr>
        <w:t>, association régie par la loi du 1</w:t>
      </w:r>
      <w:r w:rsidRPr="00BC1CAA">
        <w:rPr>
          <w:rFonts w:ascii="Candara" w:hAnsi="Candara"/>
          <w:vertAlign w:val="superscript"/>
        </w:rPr>
        <w:t>er</w:t>
      </w:r>
      <w:r>
        <w:rPr>
          <w:rFonts w:ascii="Candara" w:hAnsi="Candara"/>
        </w:rPr>
        <w:t xml:space="preserve"> juillet 1901, dont le siège social est </w:t>
      </w:r>
      <w:r w:rsidR="00D5041E">
        <w:rPr>
          <w:rFonts w:ascii="Candara" w:hAnsi="Candara"/>
        </w:rPr>
        <w:t>situé</w:t>
      </w:r>
      <w:bookmarkStart w:id="1" w:name="_Hlk76677878"/>
      <w:r>
        <w:rPr>
          <w:rFonts w:ascii="Candara" w:hAnsi="Candara"/>
        </w:rPr>
        <w:t> </w:t>
      </w:r>
      <w:r>
        <w:rPr>
          <w:rFonts w:ascii="Candara" w:hAnsi="Candara" w:cs="Helvetica"/>
        </w:rPr>
        <w:t>[•]</w:t>
      </w:r>
      <w:bookmarkEnd w:id="1"/>
    </w:p>
    <w:p w14:paraId="793C8B8E" w14:textId="77777777" w:rsidR="00B813B4" w:rsidRDefault="00B813B4" w:rsidP="00B813B4">
      <w:pPr>
        <w:jc w:val="both"/>
        <w:rPr>
          <w:rFonts w:ascii="Candara" w:hAnsi="Candara"/>
        </w:rPr>
      </w:pPr>
      <w:r>
        <w:rPr>
          <w:rFonts w:ascii="Candara" w:hAnsi="Candara"/>
        </w:rPr>
        <w:t>Représenté par </w:t>
      </w:r>
      <w:r>
        <w:rPr>
          <w:rFonts w:ascii="Candara" w:hAnsi="Candara" w:cs="Helvetica"/>
        </w:rPr>
        <w:t>[•]</w:t>
      </w:r>
      <w:r w:rsidRPr="008B4BC3">
        <w:rPr>
          <w:rFonts w:ascii="Candara" w:hAnsi="Candara" w:cs="Helvetica"/>
        </w:rPr>
        <w:t xml:space="preserve"> </w:t>
      </w:r>
      <w:r>
        <w:rPr>
          <w:rFonts w:ascii="Candara" w:hAnsi="Candara" w:cs="Helvetica"/>
        </w:rPr>
        <w:t xml:space="preserve">en qualité de Président(e) </w:t>
      </w:r>
      <w:r>
        <w:rPr>
          <w:rFonts w:ascii="Candara" w:hAnsi="Candara"/>
        </w:rPr>
        <w:t>dûment habilité(e)</w:t>
      </w:r>
    </w:p>
    <w:bookmarkEnd w:id="0"/>
    <w:p w14:paraId="22C2CC8F" w14:textId="77777777" w:rsidR="00B813B4" w:rsidRDefault="00B813B4" w:rsidP="00B813B4">
      <w:pPr>
        <w:autoSpaceDE w:val="0"/>
        <w:autoSpaceDN w:val="0"/>
        <w:adjustRightInd w:val="0"/>
        <w:spacing w:after="0" w:line="240" w:lineRule="auto"/>
        <w:jc w:val="both"/>
        <w:rPr>
          <w:rFonts w:ascii="Candara" w:hAnsi="Candara" w:cs="Helvetica"/>
          <w:b/>
          <w:bCs/>
          <w:i/>
          <w:iCs/>
        </w:rPr>
      </w:pPr>
      <w:r>
        <w:rPr>
          <w:rFonts w:ascii="Candara" w:hAnsi="Candara" w:cs="Helvetica"/>
          <w:b/>
          <w:bCs/>
          <w:i/>
          <w:iCs/>
        </w:rPr>
        <w:t>D’une part</w:t>
      </w:r>
    </w:p>
    <w:p w14:paraId="262E5B19" w14:textId="1C4E1D95" w:rsidR="00B813B4" w:rsidRDefault="00B813B4" w:rsidP="00B813B4">
      <w:pPr>
        <w:autoSpaceDE w:val="0"/>
        <w:autoSpaceDN w:val="0"/>
        <w:adjustRightInd w:val="0"/>
        <w:spacing w:after="0" w:line="240" w:lineRule="auto"/>
        <w:jc w:val="right"/>
        <w:rPr>
          <w:rFonts w:ascii="Candara" w:hAnsi="Candara" w:cs="Helvetica"/>
          <w:b/>
          <w:bCs/>
          <w:i/>
          <w:iCs/>
        </w:rPr>
      </w:pPr>
      <w:r>
        <w:rPr>
          <w:rFonts w:ascii="Candara" w:hAnsi="Candara" w:cs="Helvetica"/>
          <w:b/>
          <w:bCs/>
          <w:i/>
          <w:iCs/>
        </w:rPr>
        <w:t>C</w:t>
      </w:r>
      <w:r w:rsidRPr="007069DF">
        <w:rPr>
          <w:rFonts w:ascii="Candara" w:hAnsi="Candara" w:cs="Helvetica"/>
          <w:b/>
          <w:bCs/>
          <w:i/>
          <w:iCs/>
        </w:rPr>
        <w:t xml:space="preserve">i-après </w:t>
      </w:r>
      <w:r>
        <w:rPr>
          <w:rFonts w:ascii="Candara" w:hAnsi="Candara" w:cs="Helvetica"/>
          <w:b/>
          <w:bCs/>
          <w:i/>
          <w:iCs/>
        </w:rPr>
        <w:t>« le Client »</w:t>
      </w:r>
    </w:p>
    <w:p w14:paraId="5B699D0E" w14:textId="77777777" w:rsidR="00B813B4" w:rsidRPr="007E5547" w:rsidRDefault="00B813B4" w:rsidP="00B813B4">
      <w:pPr>
        <w:autoSpaceDE w:val="0"/>
        <w:autoSpaceDN w:val="0"/>
        <w:adjustRightInd w:val="0"/>
        <w:spacing w:after="0" w:line="240" w:lineRule="auto"/>
        <w:jc w:val="both"/>
        <w:rPr>
          <w:rFonts w:ascii="Candara" w:hAnsi="Candara" w:cs="Helvetica"/>
          <w:b/>
          <w:bCs/>
          <w:i/>
          <w:iCs/>
        </w:rPr>
      </w:pPr>
    </w:p>
    <w:p w14:paraId="7DBB0D28" w14:textId="77777777" w:rsidR="00B813B4" w:rsidRDefault="00B813B4" w:rsidP="00B813B4">
      <w:pPr>
        <w:jc w:val="both"/>
        <w:rPr>
          <w:rFonts w:ascii="Candara" w:hAnsi="Candara"/>
          <w:b/>
          <w:bCs/>
          <w:i/>
          <w:iCs/>
        </w:rPr>
      </w:pPr>
      <w:r>
        <w:rPr>
          <w:rFonts w:ascii="Candara" w:hAnsi="Candara"/>
          <w:b/>
          <w:bCs/>
          <w:i/>
          <w:iCs/>
        </w:rPr>
        <w:t xml:space="preserve">Et </w:t>
      </w:r>
    </w:p>
    <w:p w14:paraId="0BF4A707" w14:textId="412E986F" w:rsidR="00B813B4" w:rsidRDefault="00B813B4" w:rsidP="00B813B4">
      <w:pPr>
        <w:jc w:val="both"/>
        <w:rPr>
          <w:rFonts w:ascii="Candara" w:hAnsi="Candara"/>
        </w:rPr>
      </w:pPr>
      <w:r>
        <w:rPr>
          <w:rFonts w:ascii="Candara" w:hAnsi="Candara"/>
          <w:b/>
          <w:bCs/>
          <w:i/>
          <w:iCs/>
        </w:rPr>
        <w:t>La Société &lt;dénomination&gt;</w:t>
      </w:r>
      <w:r>
        <w:rPr>
          <w:rFonts w:ascii="Candara" w:hAnsi="Candara"/>
          <w:i/>
          <w:iCs/>
        </w:rPr>
        <w:t>, &lt;forme de la société&gt;</w:t>
      </w:r>
      <w:r>
        <w:rPr>
          <w:rFonts w:ascii="Candara" w:hAnsi="Candara"/>
        </w:rPr>
        <w:t xml:space="preserve">, au capital de </w:t>
      </w:r>
      <w:r>
        <w:rPr>
          <w:rFonts w:ascii="Candara" w:hAnsi="Candara" w:cs="Helvetica"/>
        </w:rPr>
        <w:t>[•] euros, dont le siège social est situé</w:t>
      </w:r>
      <w:r>
        <w:rPr>
          <w:rFonts w:ascii="Candara" w:hAnsi="Candara"/>
        </w:rPr>
        <w:t> </w:t>
      </w:r>
      <w:r>
        <w:rPr>
          <w:rFonts w:ascii="Candara" w:hAnsi="Candara" w:cs="Helvetica"/>
        </w:rPr>
        <w:t>[•]</w:t>
      </w:r>
      <w:r>
        <w:rPr>
          <w:rFonts w:ascii="Candara" w:hAnsi="Candara"/>
        </w:rPr>
        <w:t>, immatriculée au Registre du commerce et des sociétés de </w:t>
      </w:r>
      <w:r>
        <w:rPr>
          <w:rFonts w:ascii="Candara" w:hAnsi="Candara" w:cs="Helvetica"/>
        </w:rPr>
        <w:t>[•] sous le numéro [•]</w:t>
      </w:r>
    </w:p>
    <w:p w14:paraId="43B875CF" w14:textId="5A2F72BA" w:rsidR="00B813B4" w:rsidRDefault="00B813B4" w:rsidP="00B813B4">
      <w:pPr>
        <w:jc w:val="both"/>
        <w:rPr>
          <w:rFonts w:ascii="Candara" w:hAnsi="Candara"/>
        </w:rPr>
      </w:pPr>
      <w:r>
        <w:rPr>
          <w:rFonts w:ascii="Candara" w:hAnsi="Candara"/>
        </w:rPr>
        <w:t>Représentée par </w:t>
      </w:r>
      <w:r>
        <w:rPr>
          <w:rFonts w:ascii="Candara" w:hAnsi="Candara" w:cs="Helvetica"/>
        </w:rPr>
        <w:t>[•] en qualité de &lt;fonction&gt;</w:t>
      </w:r>
      <w:r w:rsidRPr="008B4BC3">
        <w:rPr>
          <w:rFonts w:ascii="Candara" w:hAnsi="Candara" w:cs="Helvetica"/>
        </w:rPr>
        <w:t xml:space="preserve"> </w:t>
      </w:r>
    </w:p>
    <w:p w14:paraId="168C5DDE" w14:textId="77777777" w:rsidR="00B813B4" w:rsidRPr="006B4A7B" w:rsidRDefault="00B813B4" w:rsidP="00B813B4">
      <w:pPr>
        <w:jc w:val="both"/>
        <w:rPr>
          <w:rFonts w:ascii="Candara" w:hAnsi="Candara"/>
          <w:b/>
          <w:bCs/>
          <w:i/>
          <w:iCs/>
        </w:rPr>
      </w:pPr>
      <w:r w:rsidRPr="006B4A7B">
        <w:rPr>
          <w:rFonts w:ascii="Candara" w:hAnsi="Candara"/>
          <w:b/>
          <w:bCs/>
          <w:i/>
          <w:iCs/>
        </w:rPr>
        <w:t>D’autre part</w:t>
      </w:r>
    </w:p>
    <w:p w14:paraId="21F9D50F" w14:textId="7DF79854" w:rsidR="00B813B4" w:rsidRDefault="00B813B4" w:rsidP="00B813B4">
      <w:pPr>
        <w:autoSpaceDE w:val="0"/>
        <w:autoSpaceDN w:val="0"/>
        <w:adjustRightInd w:val="0"/>
        <w:spacing w:after="0" w:line="240" w:lineRule="auto"/>
        <w:jc w:val="right"/>
        <w:rPr>
          <w:rFonts w:ascii="Candara" w:hAnsi="Candara" w:cs="Helvetica"/>
          <w:b/>
          <w:bCs/>
          <w:i/>
          <w:iCs/>
        </w:rPr>
      </w:pPr>
      <w:bookmarkStart w:id="2" w:name="_Hlk75728385"/>
      <w:r w:rsidRPr="007069DF">
        <w:rPr>
          <w:rFonts w:ascii="Candara" w:hAnsi="Candara" w:cs="Helvetica"/>
          <w:b/>
          <w:bCs/>
          <w:i/>
          <w:iCs/>
        </w:rPr>
        <w:t xml:space="preserve">Ci-après </w:t>
      </w:r>
      <w:r>
        <w:rPr>
          <w:rFonts w:ascii="Candara" w:hAnsi="Candara" w:cs="Helvetica"/>
          <w:b/>
          <w:bCs/>
          <w:i/>
          <w:iCs/>
        </w:rPr>
        <w:t xml:space="preserve">« le </w:t>
      </w:r>
      <w:r w:rsidR="0082632D">
        <w:rPr>
          <w:rFonts w:ascii="Candara" w:hAnsi="Candara" w:cs="Helvetica"/>
          <w:b/>
          <w:bCs/>
          <w:i/>
          <w:iCs/>
        </w:rPr>
        <w:t>Prestataire</w:t>
      </w:r>
      <w:r>
        <w:rPr>
          <w:rFonts w:ascii="Candara" w:hAnsi="Candara" w:cs="Helvetica"/>
          <w:b/>
          <w:bCs/>
          <w:i/>
          <w:iCs/>
        </w:rPr>
        <w:t> »</w:t>
      </w:r>
    </w:p>
    <w:p w14:paraId="086F57E6" w14:textId="77777777" w:rsidR="00B813B4" w:rsidRPr="009B70A2" w:rsidRDefault="00B813B4" w:rsidP="00B813B4">
      <w:pPr>
        <w:autoSpaceDE w:val="0"/>
        <w:autoSpaceDN w:val="0"/>
        <w:adjustRightInd w:val="0"/>
        <w:spacing w:after="0" w:line="240" w:lineRule="auto"/>
        <w:jc w:val="both"/>
        <w:rPr>
          <w:rFonts w:ascii="Candara" w:hAnsi="Candara" w:cs="Helvetica"/>
          <w:b/>
          <w:bCs/>
          <w:i/>
          <w:iCs/>
        </w:rPr>
      </w:pPr>
    </w:p>
    <w:p w14:paraId="328BD5EB" w14:textId="77777777" w:rsidR="00B813B4" w:rsidRDefault="00B813B4" w:rsidP="00B813B4">
      <w:pPr>
        <w:jc w:val="both"/>
        <w:rPr>
          <w:rFonts w:ascii="Candara" w:hAnsi="Candara"/>
          <w:b/>
          <w:bCs/>
          <w:i/>
          <w:iCs/>
        </w:rPr>
      </w:pPr>
      <w:r>
        <w:rPr>
          <w:rFonts w:ascii="Candara" w:hAnsi="Candara"/>
          <w:b/>
          <w:bCs/>
          <w:i/>
          <w:iCs/>
        </w:rPr>
        <w:t>Ci-après désignés individuellement la « Partie » ou conjointement les « Parties ».</w:t>
      </w:r>
    </w:p>
    <w:bookmarkEnd w:id="2"/>
    <w:p w14:paraId="167F17C3" w14:textId="47E6475D" w:rsidR="00B813B4" w:rsidRPr="00697071" w:rsidRDefault="00B813B4" w:rsidP="00B813B4">
      <w:pPr>
        <w:autoSpaceDE w:val="0"/>
        <w:autoSpaceDN w:val="0"/>
        <w:adjustRightInd w:val="0"/>
        <w:spacing w:after="0" w:line="240" w:lineRule="auto"/>
        <w:jc w:val="both"/>
        <w:rPr>
          <w:rFonts w:ascii="Candara" w:hAnsi="Candara" w:cs="Helvetica"/>
        </w:rPr>
      </w:pPr>
    </w:p>
    <w:p w14:paraId="24BF5C99" w14:textId="77777777" w:rsidR="00B813B4" w:rsidRPr="00697071" w:rsidRDefault="00B813B4" w:rsidP="00B813B4">
      <w:pPr>
        <w:pStyle w:val="Paragraphedeliste"/>
        <w:widowControl w:val="0"/>
        <w:tabs>
          <w:tab w:val="left" w:pos="993"/>
        </w:tabs>
        <w:autoSpaceDE w:val="0"/>
        <w:autoSpaceDN w:val="0"/>
        <w:adjustRightInd w:val="0"/>
        <w:spacing w:after="0"/>
        <w:ind w:left="0"/>
        <w:jc w:val="both"/>
        <w:rPr>
          <w:rFonts w:ascii="Candara" w:hAnsi="Candara" w:cs="Arial"/>
          <w:i/>
        </w:rPr>
      </w:pPr>
    </w:p>
    <w:p w14:paraId="3977E1E7" w14:textId="7C640BBE" w:rsidR="00B813B4" w:rsidRPr="001358EA" w:rsidRDefault="00B813B4" w:rsidP="00B813B4">
      <w:pPr>
        <w:pStyle w:val="Paragraphedeliste"/>
        <w:numPr>
          <w:ilvl w:val="0"/>
          <w:numId w:val="3"/>
        </w:numPr>
        <w:ind w:left="1134" w:hanging="1134"/>
        <w:jc w:val="both"/>
        <w:rPr>
          <w:rFonts w:ascii="Candara" w:hAnsi="Candara"/>
        </w:rPr>
      </w:pPr>
      <w:r w:rsidRPr="00697071">
        <w:rPr>
          <w:rFonts w:ascii="Candara" w:hAnsi="Candara"/>
          <w:b/>
          <w:bCs/>
        </w:rPr>
        <w:t>Objet</w:t>
      </w:r>
    </w:p>
    <w:p w14:paraId="57D68558" w14:textId="341A68D0" w:rsidR="00B24DCB" w:rsidRDefault="00B24DCB" w:rsidP="00B24DCB">
      <w:pPr>
        <w:jc w:val="both"/>
        <w:rPr>
          <w:rFonts w:ascii="Candara" w:hAnsi="Candara"/>
        </w:rPr>
      </w:pPr>
      <w:r>
        <w:rPr>
          <w:rFonts w:ascii="Candara" w:hAnsi="Candara"/>
        </w:rPr>
        <w:t xml:space="preserve">Par le présent contrat (ci-après le « Contrat »), le Client confie au Prestataire, qui l’accepte, les prestations de nettoyage </w:t>
      </w:r>
      <w:r w:rsidR="0011455B">
        <w:rPr>
          <w:rFonts w:ascii="Candara" w:hAnsi="Candara"/>
        </w:rPr>
        <w:t xml:space="preserve">de </w:t>
      </w:r>
      <w:r>
        <w:rPr>
          <w:rFonts w:ascii="Candara" w:hAnsi="Candara"/>
        </w:rPr>
        <w:t xml:space="preserve">l’établissement dont il assure la gestion. </w:t>
      </w:r>
    </w:p>
    <w:p w14:paraId="7D821BBD" w14:textId="7051BED8" w:rsidR="000F71CF" w:rsidRDefault="00E03F47" w:rsidP="00B24DCB">
      <w:pPr>
        <w:jc w:val="both"/>
        <w:rPr>
          <w:rFonts w:ascii="Candara" w:hAnsi="Candara"/>
        </w:rPr>
      </w:pPr>
      <w:r>
        <w:rPr>
          <w:rFonts w:ascii="Candara" w:hAnsi="Candara"/>
        </w:rPr>
        <w:t xml:space="preserve">Les locaux dont le Prestataire assure le nettoyage sont situés </w:t>
      </w:r>
      <w:r w:rsidR="009D14C9">
        <w:rPr>
          <w:rFonts w:ascii="Candara" w:hAnsi="Candara"/>
        </w:rPr>
        <w:t xml:space="preserve">[•]. </w:t>
      </w:r>
      <w:r w:rsidR="003C230B">
        <w:rPr>
          <w:rFonts w:ascii="Candara" w:hAnsi="Candara"/>
        </w:rPr>
        <w:t xml:space="preserve">En particulier, le Prestataire assure le nettoyage </w:t>
      </w:r>
      <w:r w:rsidR="007A254B">
        <w:rPr>
          <w:rFonts w:ascii="Candara" w:hAnsi="Candara"/>
        </w:rPr>
        <w:t xml:space="preserve">du site (ci-après le « Site ») </w:t>
      </w:r>
      <w:r w:rsidR="009D14C9">
        <w:rPr>
          <w:rFonts w:ascii="Candara" w:hAnsi="Candara"/>
        </w:rPr>
        <w:t>se compos</w:t>
      </w:r>
      <w:r w:rsidR="007A254B">
        <w:rPr>
          <w:rFonts w:ascii="Candara" w:hAnsi="Candara"/>
        </w:rPr>
        <w:t>a</w:t>
      </w:r>
      <w:r w:rsidR="009E58DC">
        <w:rPr>
          <w:rFonts w:ascii="Candara" w:hAnsi="Candara"/>
        </w:rPr>
        <w:t>nt des &lt;b</w:t>
      </w:r>
      <w:r w:rsidR="00A031CD">
        <w:rPr>
          <w:rFonts w:ascii="Candara" w:hAnsi="Candara"/>
        </w:rPr>
        <w:t>âtiments&gt;/&lt;espaces&gt; suivants</w:t>
      </w:r>
      <w:r w:rsidR="000F71CF">
        <w:rPr>
          <w:rFonts w:ascii="Candara" w:hAnsi="Candara"/>
        </w:rPr>
        <w:t> :</w:t>
      </w:r>
    </w:p>
    <w:p w14:paraId="1351A71B" w14:textId="4A64ECB4" w:rsidR="00E03F47" w:rsidRDefault="009D14C9" w:rsidP="000F71CF">
      <w:pPr>
        <w:pStyle w:val="Paragraphedeliste"/>
        <w:numPr>
          <w:ilvl w:val="0"/>
          <w:numId w:val="22"/>
        </w:numPr>
        <w:jc w:val="both"/>
        <w:rPr>
          <w:rFonts w:ascii="Candara" w:hAnsi="Candara"/>
        </w:rPr>
      </w:pPr>
      <w:r w:rsidRPr="000F71CF">
        <w:rPr>
          <w:rFonts w:ascii="Candara" w:hAnsi="Candara"/>
        </w:rPr>
        <w:t> [•]</w:t>
      </w:r>
      <w:r w:rsidR="000F71CF">
        <w:rPr>
          <w:rFonts w:ascii="Candara" w:hAnsi="Candara"/>
        </w:rPr>
        <w:t xml:space="preserve"> ; </w:t>
      </w:r>
    </w:p>
    <w:p w14:paraId="1CD99633" w14:textId="7A3530EC" w:rsidR="000F71CF" w:rsidRDefault="000F71CF" w:rsidP="000F71CF">
      <w:pPr>
        <w:pStyle w:val="Paragraphedeliste"/>
        <w:numPr>
          <w:ilvl w:val="0"/>
          <w:numId w:val="22"/>
        </w:numPr>
        <w:jc w:val="both"/>
        <w:rPr>
          <w:rFonts w:ascii="Candara" w:hAnsi="Candara"/>
        </w:rPr>
      </w:pPr>
      <w:r>
        <w:rPr>
          <w:rFonts w:ascii="Candara" w:hAnsi="Candara"/>
        </w:rPr>
        <w:t xml:space="preserve"> [•] ; </w:t>
      </w:r>
    </w:p>
    <w:p w14:paraId="517C2633" w14:textId="5AEC56AB" w:rsidR="000F71CF" w:rsidRPr="003C230B" w:rsidRDefault="000F71CF" w:rsidP="000F71CF">
      <w:pPr>
        <w:pStyle w:val="Paragraphedeliste"/>
        <w:numPr>
          <w:ilvl w:val="0"/>
          <w:numId w:val="22"/>
        </w:numPr>
        <w:jc w:val="both"/>
        <w:rPr>
          <w:rFonts w:ascii="Candara" w:hAnsi="Candara"/>
        </w:rPr>
      </w:pPr>
      <w:r>
        <w:rPr>
          <w:rFonts w:ascii="Candara" w:hAnsi="Candara"/>
        </w:rPr>
        <w:t xml:space="preserve"> [•]. </w:t>
      </w:r>
    </w:p>
    <w:p w14:paraId="45662065" w14:textId="77777777" w:rsidR="00B24DCB" w:rsidRDefault="00B24DCB" w:rsidP="00B24DCB">
      <w:pPr>
        <w:jc w:val="both"/>
        <w:rPr>
          <w:rFonts w:ascii="Candara" w:hAnsi="Candara"/>
        </w:rPr>
      </w:pPr>
      <w:r>
        <w:rPr>
          <w:rFonts w:ascii="Candara" w:hAnsi="Candara"/>
        </w:rPr>
        <w:lastRenderedPageBreak/>
        <w:t xml:space="preserve">Le Contrat a pour objet de définir : </w:t>
      </w:r>
    </w:p>
    <w:p w14:paraId="79F59EED" w14:textId="1BE38036" w:rsidR="00B24DCB" w:rsidRDefault="00B24DCB" w:rsidP="00B24DCB">
      <w:pPr>
        <w:pStyle w:val="Paragraphedeliste"/>
        <w:numPr>
          <w:ilvl w:val="0"/>
          <w:numId w:val="20"/>
        </w:numPr>
        <w:jc w:val="both"/>
        <w:rPr>
          <w:rFonts w:ascii="Candara" w:hAnsi="Candara"/>
        </w:rPr>
      </w:pPr>
      <w:r w:rsidRPr="00CE7420">
        <w:rPr>
          <w:rFonts w:ascii="Candara" w:hAnsi="Candara"/>
        </w:rPr>
        <w:t xml:space="preserve">les conditions et modalités selon lesquelles le Prestataire s’engage à assurer </w:t>
      </w:r>
      <w:r>
        <w:rPr>
          <w:rFonts w:ascii="Candara" w:hAnsi="Candara"/>
        </w:rPr>
        <w:t>l</w:t>
      </w:r>
      <w:r w:rsidRPr="00CE7420">
        <w:rPr>
          <w:rFonts w:ascii="Candara" w:hAnsi="Candara"/>
        </w:rPr>
        <w:t xml:space="preserve">es </w:t>
      </w:r>
      <w:r>
        <w:rPr>
          <w:rFonts w:ascii="Candara" w:hAnsi="Candara"/>
        </w:rPr>
        <w:t>p</w:t>
      </w:r>
      <w:r w:rsidRPr="00CE7420">
        <w:rPr>
          <w:rFonts w:ascii="Candara" w:hAnsi="Candara"/>
        </w:rPr>
        <w:t xml:space="preserve">restations de </w:t>
      </w:r>
      <w:r w:rsidR="007D043E">
        <w:rPr>
          <w:rFonts w:ascii="Candara" w:hAnsi="Candara"/>
        </w:rPr>
        <w:t>nettoyage </w:t>
      </w:r>
      <w:r>
        <w:rPr>
          <w:rFonts w:ascii="Candara" w:hAnsi="Candara"/>
        </w:rPr>
        <w:t xml:space="preserve">; </w:t>
      </w:r>
    </w:p>
    <w:p w14:paraId="5EDEDAF0" w14:textId="77777777" w:rsidR="00B24DCB" w:rsidRDefault="00B24DCB" w:rsidP="00B24DCB">
      <w:pPr>
        <w:pStyle w:val="Paragraphedeliste"/>
        <w:numPr>
          <w:ilvl w:val="0"/>
          <w:numId w:val="20"/>
        </w:numPr>
        <w:jc w:val="both"/>
        <w:rPr>
          <w:rFonts w:ascii="Candara" w:hAnsi="Candara"/>
        </w:rPr>
      </w:pPr>
      <w:r>
        <w:rPr>
          <w:rFonts w:ascii="Candara" w:hAnsi="Candara"/>
        </w:rPr>
        <w:t xml:space="preserve">les droits et obligations de chaque Partie. </w:t>
      </w:r>
    </w:p>
    <w:p w14:paraId="079ECF20" w14:textId="77777777" w:rsidR="004B200D" w:rsidRPr="004B200D" w:rsidRDefault="004B200D" w:rsidP="00B813B4">
      <w:pPr>
        <w:jc w:val="both"/>
        <w:rPr>
          <w:rFonts w:ascii="Candara" w:hAnsi="Candara"/>
        </w:rPr>
      </w:pPr>
    </w:p>
    <w:p w14:paraId="1AA0A2F6" w14:textId="76479BA9" w:rsidR="00B813B4" w:rsidRPr="004B200D" w:rsidRDefault="004B200D" w:rsidP="00B813B4">
      <w:pPr>
        <w:pStyle w:val="Paragraphedeliste"/>
        <w:numPr>
          <w:ilvl w:val="0"/>
          <w:numId w:val="3"/>
        </w:numPr>
        <w:ind w:left="1134" w:hanging="1134"/>
        <w:jc w:val="both"/>
        <w:rPr>
          <w:rFonts w:ascii="Candara" w:hAnsi="Candara"/>
          <w:b/>
          <w:bCs/>
        </w:rPr>
      </w:pPr>
      <w:r w:rsidRPr="004B200D">
        <w:rPr>
          <w:rFonts w:ascii="Candara" w:hAnsi="Candara"/>
          <w:b/>
          <w:bCs/>
        </w:rPr>
        <w:t>Définition des prestations</w:t>
      </w:r>
    </w:p>
    <w:p w14:paraId="2B8B409A" w14:textId="4B849CBC" w:rsidR="005B72FC" w:rsidRDefault="005B72FC" w:rsidP="00215FEF">
      <w:pPr>
        <w:jc w:val="both"/>
        <w:rPr>
          <w:rFonts w:ascii="Candara" w:hAnsi="Candara"/>
        </w:rPr>
      </w:pPr>
      <w:r>
        <w:rPr>
          <w:rFonts w:ascii="Candara" w:hAnsi="Candara"/>
        </w:rPr>
        <w:t>Dans le cadre du présent contrat, le Prestataire aura en charge :</w:t>
      </w:r>
    </w:p>
    <w:p w14:paraId="7873EB38" w14:textId="04A1EE2D" w:rsidR="00A7081D" w:rsidRDefault="00173D0E" w:rsidP="005B72FC">
      <w:pPr>
        <w:pStyle w:val="Paragraphedeliste"/>
        <w:numPr>
          <w:ilvl w:val="0"/>
          <w:numId w:val="22"/>
        </w:numPr>
        <w:jc w:val="both"/>
        <w:rPr>
          <w:rFonts w:ascii="Candara" w:hAnsi="Candara"/>
        </w:rPr>
      </w:pPr>
      <w:r>
        <w:rPr>
          <w:rFonts w:ascii="Candara" w:hAnsi="Candara"/>
        </w:rPr>
        <w:t>L</w:t>
      </w:r>
      <w:r w:rsidR="00A7081D">
        <w:rPr>
          <w:rFonts w:ascii="Candara" w:hAnsi="Candara"/>
        </w:rPr>
        <w:t>a réalisation des prestations</w:t>
      </w:r>
      <w:r>
        <w:rPr>
          <w:rFonts w:ascii="Candara" w:hAnsi="Candara"/>
        </w:rPr>
        <w:t xml:space="preserve"> </w:t>
      </w:r>
      <w:r w:rsidR="004F5612">
        <w:rPr>
          <w:rFonts w:ascii="Candara" w:hAnsi="Candara"/>
        </w:rPr>
        <w:t xml:space="preserve">telles que décrites </w:t>
      </w:r>
      <w:r>
        <w:rPr>
          <w:rFonts w:ascii="Candara" w:hAnsi="Candara"/>
        </w:rPr>
        <w:t>en annexe 1 (fréquence</w:t>
      </w:r>
      <w:r w:rsidR="00333CAB">
        <w:rPr>
          <w:rFonts w:ascii="Candara" w:hAnsi="Candara"/>
        </w:rPr>
        <w:t>s</w:t>
      </w:r>
      <w:r>
        <w:rPr>
          <w:rFonts w:ascii="Candara" w:hAnsi="Candara"/>
        </w:rPr>
        <w:t xml:space="preserve"> d’intervention </w:t>
      </w:r>
      <w:r w:rsidR="00AB37E7">
        <w:rPr>
          <w:rFonts w:ascii="Candara" w:hAnsi="Candara"/>
        </w:rPr>
        <w:t xml:space="preserve">variables </w:t>
      </w:r>
      <w:r>
        <w:rPr>
          <w:rFonts w:ascii="Candara" w:hAnsi="Candara"/>
        </w:rPr>
        <w:t>en fonction de la nature des locaux)</w:t>
      </w:r>
    </w:p>
    <w:p w14:paraId="7E40EF36" w14:textId="03E80E29" w:rsidR="005B72FC" w:rsidRDefault="00FB3427" w:rsidP="005B72FC">
      <w:pPr>
        <w:pStyle w:val="Paragraphedeliste"/>
        <w:numPr>
          <w:ilvl w:val="0"/>
          <w:numId w:val="22"/>
        </w:numPr>
        <w:jc w:val="both"/>
        <w:rPr>
          <w:rFonts w:ascii="Candara" w:hAnsi="Candara"/>
        </w:rPr>
      </w:pPr>
      <w:r>
        <w:rPr>
          <w:rFonts w:ascii="Candara" w:hAnsi="Candara"/>
        </w:rPr>
        <w:t xml:space="preserve">L’organisation du travail de ses salariés </w:t>
      </w:r>
      <w:r w:rsidR="009E321A">
        <w:rPr>
          <w:rFonts w:ascii="Candara" w:hAnsi="Candara"/>
        </w:rPr>
        <w:t xml:space="preserve">afin de réaliser les prestations </w:t>
      </w:r>
      <w:r w:rsidR="000310B0">
        <w:rPr>
          <w:rFonts w:ascii="Candara" w:hAnsi="Candara"/>
        </w:rPr>
        <w:t>prévues au contrat</w:t>
      </w:r>
    </w:p>
    <w:p w14:paraId="6D64F875" w14:textId="48AEDF6A" w:rsidR="00FB3427" w:rsidRDefault="004860EF" w:rsidP="00D6268C">
      <w:pPr>
        <w:pStyle w:val="Paragraphedeliste"/>
        <w:numPr>
          <w:ilvl w:val="0"/>
          <w:numId w:val="22"/>
        </w:numPr>
        <w:jc w:val="both"/>
        <w:rPr>
          <w:rFonts w:ascii="Candara" w:hAnsi="Candara"/>
        </w:rPr>
      </w:pPr>
      <w:r>
        <w:rPr>
          <w:rFonts w:ascii="Candara" w:hAnsi="Candara"/>
        </w:rPr>
        <w:t xml:space="preserve">L’achat des produits d’entretien </w:t>
      </w:r>
      <w:r w:rsidR="009E321A">
        <w:rPr>
          <w:rFonts w:ascii="Candara" w:hAnsi="Candara"/>
        </w:rPr>
        <w:t>nécessaires à l’entretien des locaux</w:t>
      </w:r>
    </w:p>
    <w:p w14:paraId="77BDD1A0" w14:textId="04E21100" w:rsidR="001704CE" w:rsidRDefault="00967142" w:rsidP="005B72FC">
      <w:pPr>
        <w:pStyle w:val="Paragraphedeliste"/>
        <w:numPr>
          <w:ilvl w:val="0"/>
          <w:numId w:val="22"/>
        </w:numPr>
        <w:jc w:val="both"/>
        <w:rPr>
          <w:rFonts w:ascii="Candara" w:hAnsi="Candara"/>
        </w:rPr>
      </w:pPr>
      <w:r>
        <w:rPr>
          <w:rFonts w:ascii="Candara" w:hAnsi="Candara"/>
        </w:rPr>
        <w:t>&lt;</w:t>
      </w:r>
      <w:r w:rsidR="001704CE">
        <w:rPr>
          <w:rFonts w:ascii="Candara" w:hAnsi="Candara"/>
        </w:rPr>
        <w:t>La mise à disposition d</w:t>
      </w:r>
      <w:r w:rsidR="00D6268C">
        <w:rPr>
          <w:rFonts w:ascii="Candara" w:hAnsi="Candara"/>
        </w:rPr>
        <w:t>e</w:t>
      </w:r>
      <w:r w:rsidR="001704CE">
        <w:rPr>
          <w:rFonts w:ascii="Candara" w:hAnsi="Candara"/>
        </w:rPr>
        <w:t xml:space="preserve"> </w:t>
      </w:r>
      <w:r w:rsidR="00D6268C">
        <w:rPr>
          <w:rFonts w:ascii="Candara" w:hAnsi="Candara"/>
        </w:rPr>
        <w:t xml:space="preserve">petit et gros </w:t>
      </w:r>
      <w:r w:rsidR="001704CE">
        <w:rPr>
          <w:rFonts w:ascii="Candara" w:hAnsi="Candara"/>
        </w:rPr>
        <w:t>matériel</w:t>
      </w:r>
      <w:r>
        <w:rPr>
          <w:rFonts w:ascii="Candara" w:hAnsi="Candara"/>
        </w:rPr>
        <w:t>&gt;</w:t>
      </w:r>
      <w:r w:rsidR="001704CE">
        <w:rPr>
          <w:rFonts w:ascii="Candara" w:hAnsi="Candara"/>
        </w:rPr>
        <w:t xml:space="preserve"> </w:t>
      </w:r>
    </w:p>
    <w:p w14:paraId="02E08D14" w14:textId="7F8A9D35" w:rsidR="009E321A" w:rsidRDefault="00967142" w:rsidP="005B72FC">
      <w:pPr>
        <w:pStyle w:val="Paragraphedeliste"/>
        <w:numPr>
          <w:ilvl w:val="0"/>
          <w:numId w:val="22"/>
        </w:numPr>
        <w:jc w:val="both"/>
        <w:rPr>
          <w:rFonts w:ascii="Candara" w:hAnsi="Candara"/>
        </w:rPr>
      </w:pPr>
      <w:r>
        <w:rPr>
          <w:rFonts w:ascii="Candara" w:hAnsi="Candara"/>
        </w:rPr>
        <w:t>&lt;</w:t>
      </w:r>
      <w:r w:rsidR="00461E0E">
        <w:rPr>
          <w:rFonts w:ascii="Candara" w:hAnsi="Candara"/>
        </w:rPr>
        <w:t>L’évacuation des déchets jusqu’au lieu d’enlèvement, dans le respect des dispositions prévues sur le site en terme de tri des déchets</w:t>
      </w:r>
      <w:r>
        <w:rPr>
          <w:rFonts w:ascii="Candara" w:hAnsi="Candara"/>
        </w:rPr>
        <w:t>&gt;</w:t>
      </w:r>
    </w:p>
    <w:p w14:paraId="54DCB015" w14:textId="459BCD50" w:rsidR="00461E0E" w:rsidRPr="004E6B39" w:rsidRDefault="004F5612" w:rsidP="004E6B39">
      <w:pPr>
        <w:pStyle w:val="Paragraphedeliste"/>
        <w:numPr>
          <w:ilvl w:val="0"/>
          <w:numId w:val="22"/>
        </w:numPr>
        <w:jc w:val="both"/>
        <w:rPr>
          <w:rFonts w:ascii="Candara" w:hAnsi="Candara"/>
        </w:rPr>
      </w:pPr>
      <w:r>
        <w:rPr>
          <w:rFonts w:ascii="Candara" w:hAnsi="Candara"/>
        </w:rPr>
        <w:t>[•]</w:t>
      </w:r>
    </w:p>
    <w:p w14:paraId="371C692C" w14:textId="326D1217" w:rsidR="00F759D2" w:rsidRDefault="00CF7ECB" w:rsidP="00215FEF">
      <w:pPr>
        <w:jc w:val="both"/>
        <w:rPr>
          <w:rFonts w:ascii="Candara" w:hAnsi="Candara" w:cs="Helvetica"/>
        </w:rPr>
      </w:pPr>
      <w:r>
        <w:rPr>
          <w:rFonts w:ascii="Candara" w:hAnsi="Candara" w:cs="Helvetica"/>
        </w:rPr>
        <w:t xml:space="preserve">Les prestations quotidiennes et hebdomadaires doivent être réalisées sur les </w:t>
      </w:r>
      <w:r w:rsidR="004317FD">
        <w:rPr>
          <w:rFonts w:ascii="Candara" w:hAnsi="Candara"/>
        </w:rPr>
        <w:t>[•]</w:t>
      </w:r>
      <w:r>
        <w:rPr>
          <w:rFonts w:ascii="Candara" w:hAnsi="Candara" w:cs="Helvetica"/>
        </w:rPr>
        <w:t xml:space="preserve"> semaines d’ouverture de l’établissement</w:t>
      </w:r>
      <w:r w:rsidR="00C53559">
        <w:rPr>
          <w:rFonts w:ascii="Candara" w:hAnsi="Candara" w:cs="Helvetica"/>
        </w:rPr>
        <w:t>.</w:t>
      </w:r>
    </w:p>
    <w:p w14:paraId="72FB6ECF" w14:textId="0B7C64CB" w:rsidR="00215FEF" w:rsidRDefault="00C04C67" w:rsidP="00215FEF">
      <w:pPr>
        <w:jc w:val="both"/>
        <w:rPr>
          <w:rFonts w:ascii="Candara" w:hAnsi="Candara"/>
        </w:rPr>
      </w:pPr>
      <w:r>
        <w:rPr>
          <w:rFonts w:ascii="Candara" w:hAnsi="Candara"/>
        </w:rPr>
        <w:t xml:space="preserve">Les prestations </w:t>
      </w:r>
      <w:r w:rsidR="00441166">
        <w:rPr>
          <w:rFonts w:ascii="Candara" w:hAnsi="Candara"/>
        </w:rPr>
        <w:t xml:space="preserve">de remise en état </w:t>
      </w:r>
      <w:r w:rsidR="008C0097">
        <w:rPr>
          <w:rFonts w:ascii="Candara" w:hAnsi="Candara"/>
        </w:rPr>
        <w:t xml:space="preserve">(intervention trimestrielle ou annuelle) sont </w:t>
      </w:r>
      <w:r w:rsidR="004C6C98">
        <w:rPr>
          <w:rFonts w:ascii="Candara" w:hAnsi="Candara"/>
        </w:rPr>
        <w:t xml:space="preserve">à réaliser pendant </w:t>
      </w:r>
      <w:r w:rsidR="00B93A24">
        <w:rPr>
          <w:rFonts w:ascii="Candara" w:hAnsi="Candara"/>
        </w:rPr>
        <w:t>les vacances scolaires</w:t>
      </w:r>
      <w:r w:rsidR="000A5503">
        <w:rPr>
          <w:rFonts w:ascii="Candara" w:hAnsi="Candara"/>
        </w:rPr>
        <w:t>.</w:t>
      </w:r>
    </w:p>
    <w:p w14:paraId="675CF2BB" w14:textId="3E3388A7" w:rsidR="00754B81" w:rsidRDefault="00FF1DCF" w:rsidP="00A2763F">
      <w:pPr>
        <w:jc w:val="both"/>
        <w:rPr>
          <w:rFonts w:ascii="Candara" w:hAnsi="Candara"/>
        </w:rPr>
      </w:pPr>
      <w:r>
        <w:rPr>
          <w:rFonts w:ascii="Candara" w:hAnsi="Candara"/>
        </w:rPr>
        <w:t>Toute prestation complémentaire</w:t>
      </w:r>
      <w:r w:rsidR="0087028B">
        <w:rPr>
          <w:rFonts w:ascii="Candara" w:hAnsi="Candara"/>
        </w:rPr>
        <w:t xml:space="preserve"> non prévue par le descriptif des prestations fera l’objet d’une demande écrite du Client</w:t>
      </w:r>
      <w:r w:rsidR="00F073CE">
        <w:rPr>
          <w:rFonts w:ascii="Candara" w:hAnsi="Candara"/>
        </w:rPr>
        <w:t>.</w:t>
      </w:r>
    </w:p>
    <w:p w14:paraId="488C4196" w14:textId="77777777" w:rsidR="007A254B" w:rsidRPr="001358EA" w:rsidRDefault="007A254B" w:rsidP="007A254B">
      <w:pPr>
        <w:jc w:val="both"/>
        <w:rPr>
          <w:rFonts w:ascii="Candara" w:hAnsi="Candara"/>
        </w:rPr>
      </w:pPr>
    </w:p>
    <w:p w14:paraId="47BCF753" w14:textId="77777777" w:rsidR="007A254B" w:rsidRPr="002228B2" w:rsidRDefault="007A254B" w:rsidP="007A254B">
      <w:pPr>
        <w:pStyle w:val="Paragraphedeliste"/>
        <w:numPr>
          <w:ilvl w:val="0"/>
          <w:numId w:val="3"/>
        </w:numPr>
        <w:ind w:left="1134" w:hanging="1134"/>
        <w:jc w:val="both"/>
        <w:rPr>
          <w:rFonts w:ascii="Candara" w:hAnsi="Candara"/>
          <w:b/>
          <w:bCs/>
        </w:rPr>
      </w:pPr>
      <w:r w:rsidRPr="002228B2">
        <w:rPr>
          <w:rFonts w:ascii="Candara" w:hAnsi="Candara"/>
          <w:b/>
          <w:bCs/>
        </w:rPr>
        <w:t>Durée</w:t>
      </w:r>
    </w:p>
    <w:p w14:paraId="37691135" w14:textId="3F73182E" w:rsidR="007A254B" w:rsidRPr="00F14174" w:rsidRDefault="007A254B" w:rsidP="007A254B">
      <w:pPr>
        <w:jc w:val="both"/>
        <w:rPr>
          <w:rFonts w:ascii="Candara" w:hAnsi="Candara"/>
        </w:rPr>
      </w:pPr>
      <w:r>
        <w:rPr>
          <w:rFonts w:ascii="Candara" w:hAnsi="Candara"/>
        </w:rPr>
        <w:t xml:space="preserve">La date de prise d’effet du </w:t>
      </w:r>
      <w:r w:rsidR="0011455B">
        <w:rPr>
          <w:rFonts w:ascii="Candara" w:hAnsi="Candara"/>
        </w:rPr>
        <w:t>C</w:t>
      </w:r>
      <w:r>
        <w:rPr>
          <w:rFonts w:ascii="Candara" w:hAnsi="Candara"/>
        </w:rPr>
        <w:t>ontrat est fixée au &lt;</w:t>
      </w:r>
      <w:r w:rsidRPr="00C20C1D">
        <w:rPr>
          <w:rFonts w:ascii="Candara" w:hAnsi="Candara"/>
          <w:i/>
          <w:iCs/>
        </w:rPr>
        <w:t>1</w:t>
      </w:r>
      <w:r w:rsidRPr="00C20C1D">
        <w:rPr>
          <w:rFonts w:ascii="Candara" w:hAnsi="Candara"/>
          <w:i/>
          <w:iCs/>
          <w:vertAlign w:val="superscript"/>
        </w:rPr>
        <w:t>er</w:t>
      </w:r>
      <w:r w:rsidRPr="00C20C1D">
        <w:rPr>
          <w:rFonts w:ascii="Candara" w:hAnsi="Candara"/>
          <w:i/>
          <w:iCs/>
        </w:rPr>
        <w:t xml:space="preserve"> septembre </w:t>
      </w:r>
      <w:bookmarkStart w:id="3" w:name="_Hlk83744902"/>
      <w:r w:rsidRPr="00C20C1D">
        <w:rPr>
          <w:rFonts w:ascii="Candara" w:hAnsi="Candara" w:cs="Helvetica"/>
          <w:i/>
          <w:iCs/>
        </w:rPr>
        <w:t>[•]</w:t>
      </w:r>
      <w:bookmarkEnd w:id="3"/>
      <w:r>
        <w:rPr>
          <w:rFonts w:ascii="Candara" w:hAnsi="Candara" w:cs="Helvetica"/>
          <w:sz w:val="20"/>
          <w:szCs w:val="20"/>
        </w:rPr>
        <w:t xml:space="preserve">&gt; </w:t>
      </w:r>
      <w:r w:rsidRPr="00F14174">
        <w:rPr>
          <w:rFonts w:ascii="Candara" w:hAnsi="Candara" w:cs="Helvetica"/>
        </w:rPr>
        <w:t>ou &lt;</w:t>
      </w:r>
      <w:r w:rsidRPr="00F14174">
        <w:rPr>
          <w:rFonts w:ascii="Candara" w:hAnsi="Candara" w:cs="Helvetica"/>
          <w:i/>
          <w:iCs/>
        </w:rPr>
        <w:t>à sa date de signature</w:t>
      </w:r>
      <w:r w:rsidRPr="00F14174">
        <w:rPr>
          <w:rFonts w:ascii="Candara" w:hAnsi="Candara" w:cs="Helvetica"/>
        </w:rPr>
        <w:t>&gt;.</w:t>
      </w:r>
    </w:p>
    <w:p w14:paraId="54C5E0DD" w14:textId="77777777" w:rsidR="007A254B" w:rsidRDefault="007A254B" w:rsidP="007A254B">
      <w:pPr>
        <w:jc w:val="both"/>
        <w:rPr>
          <w:rFonts w:ascii="Candara" w:hAnsi="Candara"/>
        </w:rPr>
      </w:pPr>
      <w:r>
        <w:rPr>
          <w:rFonts w:ascii="Candara" w:hAnsi="Candara"/>
        </w:rPr>
        <w:t xml:space="preserve">Il est </w:t>
      </w:r>
      <w:r w:rsidRPr="00C3770A">
        <w:rPr>
          <w:rFonts w:ascii="Candara" w:hAnsi="Candara"/>
        </w:rPr>
        <w:t>conclu pour une durée indéterminée.</w:t>
      </w:r>
      <w:r>
        <w:rPr>
          <w:rFonts w:ascii="Candara" w:hAnsi="Candara"/>
        </w:rPr>
        <w:t xml:space="preserve"> </w:t>
      </w:r>
    </w:p>
    <w:p w14:paraId="25B4F87F" w14:textId="77777777" w:rsidR="003502D6" w:rsidRDefault="003502D6" w:rsidP="007A254B">
      <w:pPr>
        <w:jc w:val="both"/>
        <w:rPr>
          <w:rFonts w:ascii="Candara" w:hAnsi="Candara"/>
        </w:rPr>
      </w:pPr>
    </w:p>
    <w:p w14:paraId="3C8F0911" w14:textId="3FFF127C" w:rsidR="003C77E0" w:rsidRPr="002228B2" w:rsidRDefault="00BE67CE" w:rsidP="00480D1C">
      <w:pPr>
        <w:pStyle w:val="Paragraphedeliste"/>
        <w:numPr>
          <w:ilvl w:val="0"/>
          <w:numId w:val="3"/>
        </w:numPr>
        <w:ind w:left="1134" w:hanging="1134"/>
        <w:jc w:val="both"/>
        <w:rPr>
          <w:rFonts w:ascii="Candara" w:hAnsi="Candara"/>
          <w:b/>
          <w:bCs/>
        </w:rPr>
      </w:pPr>
      <w:r w:rsidRPr="002228B2">
        <w:rPr>
          <w:rFonts w:ascii="Candara" w:hAnsi="Candara"/>
          <w:b/>
          <w:bCs/>
        </w:rPr>
        <w:t>Gestion du p</w:t>
      </w:r>
      <w:r w:rsidR="003C77E0" w:rsidRPr="002228B2">
        <w:rPr>
          <w:rFonts w:ascii="Candara" w:hAnsi="Candara"/>
          <w:b/>
          <w:bCs/>
        </w:rPr>
        <w:t>ersonnel</w:t>
      </w:r>
      <w:r w:rsidR="000A184E" w:rsidRPr="002228B2">
        <w:rPr>
          <w:rFonts w:ascii="Candara" w:hAnsi="Candara"/>
          <w:b/>
          <w:bCs/>
        </w:rPr>
        <w:t xml:space="preserve"> </w:t>
      </w:r>
    </w:p>
    <w:p w14:paraId="1E04FBBF" w14:textId="5F01EAEA" w:rsidR="00BE67CE" w:rsidRDefault="00BE67CE" w:rsidP="00480D1C">
      <w:pPr>
        <w:jc w:val="both"/>
        <w:rPr>
          <w:rFonts w:ascii="Candara" w:hAnsi="Candara"/>
        </w:rPr>
      </w:pPr>
      <w:r>
        <w:rPr>
          <w:rFonts w:ascii="Candara" w:hAnsi="Candara"/>
        </w:rPr>
        <w:t xml:space="preserve">Un tableau </w:t>
      </w:r>
      <w:r w:rsidR="00184797">
        <w:rPr>
          <w:rFonts w:ascii="Candara" w:hAnsi="Candara"/>
        </w:rPr>
        <w:t xml:space="preserve">d’organisation prévisionnelle </w:t>
      </w:r>
      <w:r>
        <w:rPr>
          <w:rFonts w:ascii="Candara" w:hAnsi="Candara"/>
        </w:rPr>
        <w:t xml:space="preserve">est fourni en annexe </w:t>
      </w:r>
      <w:r w:rsidR="003E47F1">
        <w:rPr>
          <w:rFonts w:ascii="Candara" w:hAnsi="Candara"/>
        </w:rPr>
        <w:t>2</w:t>
      </w:r>
      <w:r>
        <w:rPr>
          <w:rFonts w:ascii="Candara" w:hAnsi="Candara" w:cs="Helvetica"/>
        </w:rPr>
        <w:t xml:space="preserve">. </w:t>
      </w:r>
    </w:p>
    <w:p w14:paraId="78564D60" w14:textId="70DE7D6F" w:rsidR="003C77E0" w:rsidRDefault="003C77E0" w:rsidP="00480D1C">
      <w:pPr>
        <w:jc w:val="both"/>
        <w:rPr>
          <w:rFonts w:ascii="Candara" w:hAnsi="Candara"/>
        </w:rPr>
      </w:pPr>
      <w:r>
        <w:rPr>
          <w:rFonts w:ascii="Candara" w:hAnsi="Candara"/>
        </w:rPr>
        <w:t>Le Prestataire s’engage à faire bénéficier le Client de son personnel intervenant sur place. Le personnel appliquera les méthodes de travail définies par le Prestataire. Ce dernier est responsable de tout dommage à l’origine d’un membre de son personnel qui surviendrait au cours de l’exécution des prestations.</w:t>
      </w:r>
      <w:r w:rsidR="000D3332">
        <w:rPr>
          <w:rFonts w:ascii="Candara" w:hAnsi="Candara"/>
        </w:rPr>
        <w:t xml:space="preserve"> Il fera son affaire de la continuité du service, notamment en cas de grève de son personnel.</w:t>
      </w:r>
    </w:p>
    <w:p w14:paraId="5111F095" w14:textId="0312EE59" w:rsidR="00895EC1" w:rsidRDefault="00895EC1" w:rsidP="00480D1C">
      <w:pPr>
        <w:jc w:val="both"/>
        <w:rPr>
          <w:rFonts w:ascii="Candara" w:hAnsi="Candara"/>
        </w:rPr>
      </w:pPr>
      <w:r>
        <w:rPr>
          <w:rFonts w:ascii="Candara" w:hAnsi="Candara"/>
        </w:rPr>
        <w:t>Le Client pourra exiger du Prestataire le remplacement d’un membre de son personnel intervenant sur Site en cas de non-respect par ce dernier des règles de sécurité ou du règlement intérieur en vigueur</w:t>
      </w:r>
      <w:r w:rsidR="00731F15">
        <w:rPr>
          <w:rFonts w:ascii="Candara" w:hAnsi="Candara"/>
        </w:rPr>
        <w:t xml:space="preserve"> de l’établissement scolaire.</w:t>
      </w:r>
    </w:p>
    <w:p w14:paraId="3D25AD71" w14:textId="2DE8477E" w:rsidR="00336F5D" w:rsidRPr="00336F5D" w:rsidRDefault="00336F5D" w:rsidP="00A41C08">
      <w:pPr>
        <w:jc w:val="both"/>
        <w:rPr>
          <w:rFonts w:ascii="Candara" w:hAnsi="Candara"/>
        </w:rPr>
      </w:pPr>
      <w:r w:rsidRPr="00336F5D">
        <w:rPr>
          <w:rFonts w:ascii="Candara" w:hAnsi="Candara"/>
        </w:rPr>
        <w:lastRenderedPageBreak/>
        <w:t xml:space="preserve">En cas de changement du référent ou du gérant, </w:t>
      </w:r>
      <w:r>
        <w:rPr>
          <w:rFonts w:ascii="Candara" w:hAnsi="Candara"/>
        </w:rPr>
        <w:t xml:space="preserve">le Prestataire </w:t>
      </w:r>
      <w:r w:rsidRPr="00336F5D">
        <w:rPr>
          <w:rFonts w:ascii="Candara" w:hAnsi="Candara"/>
        </w:rPr>
        <w:t xml:space="preserve">s’engage à demander l’accord écrit préalable </w:t>
      </w:r>
      <w:r w:rsidR="008747CA">
        <w:rPr>
          <w:rFonts w:ascii="Candara" w:hAnsi="Candara"/>
        </w:rPr>
        <w:t>du Client</w:t>
      </w:r>
      <w:r w:rsidRPr="00336F5D">
        <w:rPr>
          <w:rFonts w:ascii="Candara" w:hAnsi="Candara"/>
        </w:rPr>
        <w:t>.</w:t>
      </w:r>
    </w:p>
    <w:p w14:paraId="75760CE6" w14:textId="354EE1C9" w:rsidR="007065F6" w:rsidRDefault="000E6C76" w:rsidP="00B81A7F">
      <w:pPr>
        <w:jc w:val="both"/>
        <w:rPr>
          <w:rFonts w:ascii="Candara" w:hAnsi="Candara"/>
        </w:rPr>
      </w:pPr>
      <w:r w:rsidRPr="00182E0E">
        <w:rPr>
          <w:rFonts w:ascii="Candara" w:hAnsi="Candara"/>
        </w:rPr>
        <w:t xml:space="preserve">Le Prestataire s’engage à ce que </w:t>
      </w:r>
      <w:bookmarkStart w:id="4" w:name="_Hlk113381720"/>
      <w:r w:rsidRPr="00182E0E">
        <w:rPr>
          <w:rFonts w:ascii="Candara" w:hAnsi="Candara"/>
        </w:rPr>
        <w:t>les membres du personnel</w:t>
      </w:r>
      <w:bookmarkEnd w:id="4"/>
      <w:r w:rsidRPr="00182E0E">
        <w:rPr>
          <w:rFonts w:ascii="Candara" w:hAnsi="Candara"/>
        </w:rPr>
        <w:t xml:space="preserve"> intervenant au titre du présent contrat, y compris en qualité de remplaçants, ne fassent l’objet d’aucune mesure d’interdiction d’exercer une activité professionnelle impliquant un contact habituel avec des mineurs. Le Prestataire fera son affaire personnelle de toutes les investigations à mener à cet égard, dans le respect de la règlementation applicable.</w:t>
      </w:r>
    </w:p>
    <w:p w14:paraId="513B03DE" w14:textId="77777777" w:rsidR="00B81A7F" w:rsidRPr="003C77E0" w:rsidRDefault="00B81A7F" w:rsidP="00B81A7F">
      <w:pPr>
        <w:jc w:val="both"/>
        <w:rPr>
          <w:rFonts w:ascii="Candara" w:hAnsi="Candara"/>
        </w:rPr>
      </w:pPr>
    </w:p>
    <w:p w14:paraId="12CE217A" w14:textId="262E3211" w:rsidR="0036002F" w:rsidRPr="00A81007" w:rsidRDefault="007676E3" w:rsidP="00480D1C">
      <w:pPr>
        <w:pStyle w:val="Paragraphedeliste"/>
        <w:numPr>
          <w:ilvl w:val="0"/>
          <w:numId w:val="3"/>
        </w:numPr>
        <w:ind w:left="1134" w:hanging="1134"/>
        <w:jc w:val="both"/>
        <w:rPr>
          <w:rFonts w:ascii="Candara" w:hAnsi="Candara"/>
          <w:b/>
          <w:bCs/>
        </w:rPr>
      </w:pPr>
      <w:r w:rsidRPr="00A81007">
        <w:rPr>
          <w:rFonts w:ascii="Candara" w:hAnsi="Candara"/>
          <w:b/>
          <w:bCs/>
        </w:rPr>
        <w:t xml:space="preserve">Contrôle de la prestation </w:t>
      </w:r>
    </w:p>
    <w:p w14:paraId="46FFDF1E" w14:textId="0482BC0D" w:rsidR="00143E54" w:rsidRDefault="00827C80" w:rsidP="00480D1C">
      <w:pPr>
        <w:jc w:val="both"/>
        <w:rPr>
          <w:rFonts w:ascii="Candara" w:hAnsi="Candara"/>
        </w:rPr>
      </w:pPr>
      <w:r>
        <w:rPr>
          <w:rFonts w:ascii="Candara" w:hAnsi="Candara"/>
        </w:rPr>
        <w:t>L</w:t>
      </w:r>
      <w:r w:rsidR="00143E54">
        <w:rPr>
          <w:rFonts w:ascii="Candara" w:hAnsi="Candara"/>
        </w:rPr>
        <w:t>a prestation f</w:t>
      </w:r>
      <w:r w:rsidR="003B64D2">
        <w:rPr>
          <w:rFonts w:ascii="Candara" w:hAnsi="Candara"/>
        </w:rPr>
        <w:t>ait</w:t>
      </w:r>
      <w:r w:rsidR="00143E54">
        <w:rPr>
          <w:rFonts w:ascii="Candara" w:hAnsi="Candara"/>
        </w:rPr>
        <w:t xml:space="preserve"> l’objet d</w:t>
      </w:r>
      <w:r w:rsidR="0008130B">
        <w:rPr>
          <w:rFonts w:ascii="Candara" w:hAnsi="Candara"/>
        </w:rPr>
        <w:t xml:space="preserve">e contrôles lors de réunions sur </w:t>
      </w:r>
      <w:r w:rsidR="00A71CC7">
        <w:rPr>
          <w:rFonts w:ascii="Candara" w:hAnsi="Candara"/>
        </w:rPr>
        <w:t>S</w:t>
      </w:r>
      <w:r w:rsidR="0008130B">
        <w:rPr>
          <w:rFonts w:ascii="Candara" w:hAnsi="Candara"/>
        </w:rPr>
        <w:t>ite, effectués contradictoirement</w:t>
      </w:r>
      <w:r w:rsidR="00143E54">
        <w:rPr>
          <w:rFonts w:ascii="Candara" w:hAnsi="Candara"/>
        </w:rPr>
        <w:t xml:space="preserve"> entre un représentant du </w:t>
      </w:r>
      <w:r>
        <w:rPr>
          <w:rFonts w:ascii="Candara" w:hAnsi="Candara"/>
        </w:rPr>
        <w:t xml:space="preserve">Client et </w:t>
      </w:r>
      <w:r w:rsidR="00143E54">
        <w:rPr>
          <w:rFonts w:ascii="Candara" w:hAnsi="Candara"/>
        </w:rPr>
        <w:t>un représentant du</w:t>
      </w:r>
      <w:r>
        <w:rPr>
          <w:rFonts w:ascii="Candara" w:hAnsi="Candara"/>
        </w:rPr>
        <w:t xml:space="preserve"> Prestataire</w:t>
      </w:r>
      <w:r w:rsidR="00143E54">
        <w:rPr>
          <w:rFonts w:ascii="Candara" w:hAnsi="Candara"/>
        </w:rPr>
        <w:t xml:space="preserve">. </w:t>
      </w:r>
    </w:p>
    <w:p w14:paraId="54A19F49" w14:textId="77777777" w:rsidR="0008130B" w:rsidRDefault="00143E54" w:rsidP="00480D1C">
      <w:pPr>
        <w:jc w:val="both"/>
        <w:rPr>
          <w:rFonts w:ascii="Candara" w:hAnsi="Candara"/>
        </w:rPr>
      </w:pPr>
      <w:r>
        <w:rPr>
          <w:rFonts w:ascii="Candara" w:hAnsi="Candara"/>
        </w:rPr>
        <w:t xml:space="preserve">Ces contrôles </w:t>
      </w:r>
      <w:r w:rsidR="003B64D2">
        <w:rPr>
          <w:rFonts w:ascii="Candara" w:hAnsi="Candara"/>
        </w:rPr>
        <w:t>on</w:t>
      </w:r>
      <w:r>
        <w:rPr>
          <w:rFonts w:ascii="Candara" w:hAnsi="Candara"/>
        </w:rPr>
        <w:t>t pour objet</w:t>
      </w:r>
      <w:r w:rsidR="00827C80">
        <w:rPr>
          <w:rFonts w:ascii="Candara" w:hAnsi="Candara"/>
        </w:rPr>
        <w:t xml:space="preserve"> </w:t>
      </w:r>
      <w:r w:rsidR="003B64D2">
        <w:rPr>
          <w:rFonts w:ascii="Candara" w:hAnsi="Candara"/>
        </w:rPr>
        <w:t xml:space="preserve">de </w:t>
      </w:r>
      <w:r w:rsidR="004D6174">
        <w:rPr>
          <w:rFonts w:ascii="Candara" w:hAnsi="Candara"/>
        </w:rPr>
        <w:t>vérifier l</w:t>
      </w:r>
      <w:r w:rsidR="00B324ED">
        <w:rPr>
          <w:rFonts w:ascii="Candara" w:hAnsi="Candara"/>
        </w:rPr>
        <w:t xml:space="preserve">a </w:t>
      </w:r>
      <w:r w:rsidR="002C09DF">
        <w:rPr>
          <w:rFonts w:ascii="Candara" w:hAnsi="Candara"/>
        </w:rPr>
        <w:t xml:space="preserve">bonne réalisation des services par le Prestataire. </w:t>
      </w:r>
    </w:p>
    <w:p w14:paraId="1F4F4264" w14:textId="207E7827" w:rsidR="007676E3" w:rsidRDefault="0008130B" w:rsidP="00480D1C">
      <w:pPr>
        <w:jc w:val="both"/>
        <w:rPr>
          <w:rFonts w:ascii="Candara" w:hAnsi="Candara"/>
        </w:rPr>
      </w:pPr>
      <w:r>
        <w:rPr>
          <w:rFonts w:ascii="Candara" w:hAnsi="Candara"/>
        </w:rPr>
        <w:t xml:space="preserve">Les contrôles ont lieu </w:t>
      </w:r>
      <w:r w:rsidR="004371DB">
        <w:rPr>
          <w:rFonts w:ascii="Candara" w:hAnsi="Candara"/>
        </w:rPr>
        <w:t xml:space="preserve">chaque mois pendant la première année à compter de la signature du </w:t>
      </w:r>
      <w:r w:rsidR="0011455B">
        <w:rPr>
          <w:rFonts w:ascii="Candara" w:hAnsi="Candara"/>
        </w:rPr>
        <w:t>C</w:t>
      </w:r>
      <w:r w:rsidR="004371DB">
        <w:rPr>
          <w:rFonts w:ascii="Candara" w:hAnsi="Candara"/>
        </w:rPr>
        <w:t xml:space="preserve">ontrat, puis tous les trimestres. La date et l’heure </w:t>
      </w:r>
      <w:r w:rsidR="00871780">
        <w:rPr>
          <w:rFonts w:ascii="Candara" w:hAnsi="Candara"/>
        </w:rPr>
        <w:t xml:space="preserve">sont </w:t>
      </w:r>
      <w:r w:rsidR="004371DB">
        <w:rPr>
          <w:rFonts w:ascii="Candara" w:hAnsi="Candara"/>
        </w:rPr>
        <w:t>fixée</w:t>
      </w:r>
      <w:r w:rsidR="00871780">
        <w:rPr>
          <w:rFonts w:ascii="Candara" w:hAnsi="Candara"/>
        </w:rPr>
        <w:t>s</w:t>
      </w:r>
      <w:r w:rsidR="004371DB">
        <w:rPr>
          <w:rFonts w:ascii="Candara" w:hAnsi="Candara"/>
        </w:rPr>
        <w:t xml:space="preserve"> d’un commun accord</w:t>
      </w:r>
      <w:r w:rsidR="002F7C8D">
        <w:rPr>
          <w:rFonts w:ascii="Candara" w:hAnsi="Candara"/>
        </w:rPr>
        <w:t xml:space="preserve"> entre les Parties. </w:t>
      </w:r>
      <w:r w:rsidR="00143E54">
        <w:rPr>
          <w:rFonts w:ascii="Candara" w:hAnsi="Candara"/>
        </w:rPr>
        <w:t xml:space="preserve"> </w:t>
      </w:r>
    </w:p>
    <w:p w14:paraId="3471414D" w14:textId="269CB66D" w:rsidR="00512A80" w:rsidRDefault="005237D4" w:rsidP="00480D1C">
      <w:pPr>
        <w:jc w:val="both"/>
        <w:rPr>
          <w:rFonts w:ascii="Candara" w:hAnsi="Candara"/>
        </w:rPr>
      </w:pPr>
      <w:r>
        <w:rPr>
          <w:rFonts w:ascii="Candara" w:hAnsi="Candara"/>
        </w:rPr>
        <w:t xml:space="preserve">Les contrôles feront l’objet d’une notation </w:t>
      </w:r>
      <w:r w:rsidR="00D441B5">
        <w:rPr>
          <w:rFonts w:ascii="Candara" w:hAnsi="Candara"/>
        </w:rPr>
        <w:t xml:space="preserve">selon le mode suivant : </w:t>
      </w:r>
    </w:p>
    <w:p w14:paraId="13D8F8DE" w14:textId="71784340" w:rsidR="00D441B5" w:rsidRDefault="00D441B5" w:rsidP="00480D1C">
      <w:pPr>
        <w:jc w:val="both"/>
        <w:rPr>
          <w:rFonts w:ascii="Candara" w:hAnsi="Candara"/>
        </w:rPr>
      </w:pPr>
      <w:r>
        <w:rPr>
          <w:rFonts w:ascii="Candara" w:hAnsi="Candara"/>
        </w:rPr>
        <w:tab/>
        <w:t>0 = résultat non atteint ;</w:t>
      </w:r>
    </w:p>
    <w:p w14:paraId="6B80CAB5" w14:textId="2D27FA3C" w:rsidR="00D441B5" w:rsidRDefault="00D441B5" w:rsidP="00480D1C">
      <w:pPr>
        <w:jc w:val="both"/>
        <w:rPr>
          <w:rFonts w:ascii="Candara" w:hAnsi="Candara"/>
        </w:rPr>
      </w:pPr>
      <w:r>
        <w:rPr>
          <w:rFonts w:ascii="Candara" w:hAnsi="Candara"/>
        </w:rPr>
        <w:tab/>
        <w:t>1 = résultat atteint.</w:t>
      </w:r>
    </w:p>
    <w:p w14:paraId="297E773B" w14:textId="77777777" w:rsidR="00D441B5" w:rsidRDefault="00D441B5" w:rsidP="00480D1C">
      <w:pPr>
        <w:jc w:val="both"/>
        <w:rPr>
          <w:rFonts w:ascii="Candara" w:hAnsi="Candara"/>
        </w:rPr>
      </w:pPr>
    </w:p>
    <w:p w14:paraId="58AC2CA0" w14:textId="7F964256" w:rsidR="00FE2D83" w:rsidRPr="00F309FC" w:rsidRDefault="00AA02F1" w:rsidP="00C92EFD">
      <w:pPr>
        <w:pStyle w:val="Paragraphedeliste"/>
        <w:numPr>
          <w:ilvl w:val="0"/>
          <w:numId w:val="3"/>
        </w:numPr>
        <w:ind w:left="1134" w:hanging="1134"/>
        <w:jc w:val="both"/>
        <w:rPr>
          <w:rFonts w:ascii="Candara" w:hAnsi="Candara"/>
          <w:b/>
          <w:bCs/>
        </w:rPr>
      </w:pPr>
      <w:r>
        <w:rPr>
          <w:rFonts w:ascii="Candara" w:hAnsi="Candara"/>
          <w:b/>
          <w:bCs/>
        </w:rPr>
        <w:t>Obligations à la charge du Prestataire</w:t>
      </w:r>
    </w:p>
    <w:p w14:paraId="6887DDE2" w14:textId="2C18618D" w:rsidR="00E039C5" w:rsidRPr="00DD2FAA" w:rsidRDefault="00DD2FAA" w:rsidP="00DD2FAA">
      <w:pPr>
        <w:jc w:val="both"/>
        <w:rPr>
          <w:rFonts w:ascii="Candara" w:hAnsi="Candara"/>
          <w:b/>
          <w:bCs/>
        </w:rPr>
      </w:pPr>
      <w:r w:rsidRPr="00DD2FAA">
        <w:rPr>
          <w:rFonts w:ascii="Candara" w:hAnsi="Candara"/>
          <w:b/>
          <w:bCs/>
        </w:rPr>
        <w:t xml:space="preserve">6.1. Obligation de loyauté </w:t>
      </w:r>
    </w:p>
    <w:p w14:paraId="00443E0B" w14:textId="2ED44211" w:rsidR="00E039C5" w:rsidRPr="00E039C5" w:rsidRDefault="00E039C5" w:rsidP="00E039C5">
      <w:pPr>
        <w:jc w:val="both"/>
        <w:rPr>
          <w:rFonts w:ascii="Candara" w:hAnsi="Candara"/>
        </w:rPr>
      </w:pPr>
      <w:r>
        <w:rPr>
          <w:rFonts w:ascii="Candara" w:hAnsi="Candara"/>
        </w:rPr>
        <w:t>Le Prestataire s’engage à réaliser sa prestation telle que visée à l’article 2</w:t>
      </w:r>
      <w:r w:rsidR="00A8754C">
        <w:rPr>
          <w:rFonts w:ascii="Candara" w:hAnsi="Candara"/>
        </w:rPr>
        <w:t xml:space="preserve">, </w:t>
      </w:r>
      <w:r w:rsidR="00DD2FAA">
        <w:rPr>
          <w:rFonts w:ascii="Candara" w:hAnsi="Candara"/>
        </w:rPr>
        <w:t>de façon loyale</w:t>
      </w:r>
      <w:r w:rsidR="00A8754C">
        <w:rPr>
          <w:rFonts w:ascii="Candara" w:hAnsi="Candara"/>
        </w:rPr>
        <w:t xml:space="preserve"> et </w:t>
      </w:r>
      <w:r w:rsidR="00584CCA">
        <w:rPr>
          <w:rFonts w:ascii="Candara" w:hAnsi="Candara"/>
        </w:rPr>
        <w:t>de</w:t>
      </w:r>
      <w:r w:rsidR="00A8754C">
        <w:rPr>
          <w:rFonts w:ascii="Candara" w:hAnsi="Candara"/>
        </w:rPr>
        <w:t xml:space="preserve"> bonne foi. Il s’engage à signaler au Client toute dégradation </w:t>
      </w:r>
      <w:r w:rsidR="005F4068">
        <w:rPr>
          <w:rFonts w:ascii="Candara" w:hAnsi="Candara"/>
        </w:rPr>
        <w:t>sur le Site, incluant le mobilier et les installation</w:t>
      </w:r>
      <w:r w:rsidR="000B3C61">
        <w:rPr>
          <w:rFonts w:ascii="Candara" w:hAnsi="Candara"/>
        </w:rPr>
        <w:t>s</w:t>
      </w:r>
      <w:r w:rsidR="005F4068">
        <w:rPr>
          <w:rFonts w:ascii="Candara" w:hAnsi="Candara"/>
        </w:rPr>
        <w:t xml:space="preserve"> </w:t>
      </w:r>
      <w:r w:rsidR="00A8754C">
        <w:rPr>
          <w:rFonts w:ascii="Candara" w:hAnsi="Candara"/>
        </w:rPr>
        <w:t xml:space="preserve">(casse, </w:t>
      </w:r>
      <w:r w:rsidR="005F4068">
        <w:rPr>
          <w:rFonts w:ascii="Candara" w:hAnsi="Candara"/>
        </w:rPr>
        <w:t xml:space="preserve">dommages, etc.) résultant de la réalisation de la prestation. </w:t>
      </w:r>
      <w:r w:rsidR="00DD2FAA">
        <w:rPr>
          <w:rFonts w:ascii="Candara" w:hAnsi="Candara"/>
        </w:rPr>
        <w:t xml:space="preserve">Les Parties </w:t>
      </w:r>
      <w:r w:rsidR="00F34080">
        <w:rPr>
          <w:rFonts w:ascii="Candara" w:hAnsi="Candara"/>
        </w:rPr>
        <w:t>définiront</w:t>
      </w:r>
      <w:r w:rsidR="00DD2FAA">
        <w:rPr>
          <w:rFonts w:ascii="Candara" w:hAnsi="Candara"/>
        </w:rPr>
        <w:t xml:space="preserve"> alors les modalités de réparation </w:t>
      </w:r>
      <w:r w:rsidR="00F34080">
        <w:rPr>
          <w:rFonts w:ascii="Candara" w:hAnsi="Candara"/>
        </w:rPr>
        <w:t>du dommage</w:t>
      </w:r>
      <w:r w:rsidR="00DD2FAA">
        <w:rPr>
          <w:rFonts w:ascii="Candara" w:hAnsi="Candara"/>
        </w:rPr>
        <w:t xml:space="preserve"> et la quote-part</w:t>
      </w:r>
      <w:r w:rsidR="00F34080">
        <w:rPr>
          <w:rFonts w:ascii="Candara" w:hAnsi="Candara"/>
        </w:rPr>
        <w:t xml:space="preserve"> prise en charge par le Prestataire. </w:t>
      </w:r>
    </w:p>
    <w:p w14:paraId="2213F0F5" w14:textId="674D104A" w:rsidR="00AA02F1" w:rsidRPr="00F34080" w:rsidRDefault="00BE31F1" w:rsidP="00F34080">
      <w:pPr>
        <w:pStyle w:val="Paragraphedeliste"/>
        <w:numPr>
          <w:ilvl w:val="1"/>
          <w:numId w:val="23"/>
        </w:numPr>
        <w:jc w:val="both"/>
        <w:rPr>
          <w:rFonts w:ascii="Candara" w:hAnsi="Candara"/>
          <w:b/>
          <w:bCs/>
        </w:rPr>
      </w:pPr>
      <w:r w:rsidRPr="00F34080">
        <w:rPr>
          <w:rFonts w:ascii="Candara" w:hAnsi="Candara"/>
          <w:b/>
          <w:bCs/>
        </w:rPr>
        <w:t>Fourniture des matériels et produits</w:t>
      </w:r>
    </w:p>
    <w:p w14:paraId="24784CF1" w14:textId="7B65B7C5" w:rsidR="006A46BA" w:rsidRDefault="006F2750" w:rsidP="00FE2D83">
      <w:pPr>
        <w:jc w:val="both"/>
        <w:rPr>
          <w:rFonts w:ascii="Candara" w:hAnsi="Candara"/>
        </w:rPr>
      </w:pPr>
      <w:r>
        <w:rPr>
          <w:rFonts w:ascii="Candara" w:hAnsi="Candara"/>
        </w:rPr>
        <w:t>Le Prestataire fournit les matériels, produits</w:t>
      </w:r>
      <w:r w:rsidR="00F372AF">
        <w:rPr>
          <w:rFonts w:ascii="Candara" w:hAnsi="Candara"/>
        </w:rPr>
        <w:t xml:space="preserve">, tenues de travail </w:t>
      </w:r>
      <w:r>
        <w:rPr>
          <w:rFonts w:ascii="Candara" w:hAnsi="Candara"/>
        </w:rPr>
        <w:t>et outillages nécessaires à l’exécution des prestations de nettoyage</w:t>
      </w:r>
      <w:r w:rsidR="007F0E08">
        <w:rPr>
          <w:rFonts w:ascii="Candara" w:hAnsi="Candara"/>
        </w:rPr>
        <w:t>.</w:t>
      </w:r>
      <w:r w:rsidR="00F67032">
        <w:rPr>
          <w:rFonts w:ascii="Candara" w:hAnsi="Candara"/>
        </w:rPr>
        <w:t xml:space="preserve"> </w:t>
      </w:r>
      <w:r w:rsidR="006A46BA">
        <w:rPr>
          <w:rFonts w:ascii="Candara" w:hAnsi="Candara"/>
        </w:rPr>
        <w:t xml:space="preserve">Le Prestataire s’engage à utiliser les produits appropriés et selon le savoir-faire requis </w:t>
      </w:r>
      <w:r w:rsidR="001A5E88">
        <w:rPr>
          <w:rFonts w:ascii="Candara" w:hAnsi="Candara"/>
        </w:rPr>
        <w:t xml:space="preserve">afin de ne pas détériorer les installations du Site. </w:t>
      </w:r>
    </w:p>
    <w:p w14:paraId="470634C1" w14:textId="293529E3" w:rsidR="003304B2" w:rsidRDefault="003304B2" w:rsidP="003304B2">
      <w:pPr>
        <w:jc w:val="both"/>
        <w:rPr>
          <w:rFonts w:ascii="Candara" w:hAnsi="Candara"/>
        </w:rPr>
      </w:pPr>
      <w:r>
        <w:rPr>
          <w:rFonts w:ascii="Candara" w:hAnsi="Candara"/>
        </w:rPr>
        <w:t xml:space="preserve">La liste du matériel mis à disposition et des produits d’entretien utilisés </w:t>
      </w:r>
      <w:r w:rsidR="00DD0986">
        <w:rPr>
          <w:rFonts w:ascii="Candara" w:hAnsi="Candara"/>
        </w:rPr>
        <w:t xml:space="preserve">sont décrits </w:t>
      </w:r>
      <w:r w:rsidR="00895B4D">
        <w:rPr>
          <w:rFonts w:ascii="Candara" w:hAnsi="Candara"/>
        </w:rPr>
        <w:t>en annexe</w:t>
      </w:r>
      <w:r w:rsidR="001F0036">
        <w:rPr>
          <w:rFonts w:ascii="Candara" w:hAnsi="Candara"/>
        </w:rPr>
        <w:t xml:space="preserve"> </w:t>
      </w:r>
      <w:r w:rsidR="009E1B38">
        <w:rPr>
          <w:rFonts w:ascii="Candara" w:hAnsi="Candara"/>
        </w:rPr>
        <w:t>3</w:t>
      </w:r>
      <w:r w:rsidR="001F0036">
        <w:rPr>
          <w:rFonts w:ascii="Candara" w:hAnsi="Candara"/>
        </w:rPr>
        <w:t xml:space="preserve"> et </w:t>
      </w:r>
      <w:r w:rsidR="009E1B38">
        <w:rPr>
          <w:rFonts w:ascii="Candara" w:hAnsi="Candara"/>
        </w:rPr>
        <w:t>4</w:t>
      </w:r>
      <w:r>
        <w:rPr>
          <w:rFonts w:ascii="Candara" w:hAnsi="Candara"/>
        </w:rPr>
        <w:t xml:space="preserve">.  </w:t>
      </w:r>
    </w:p>
    <w:p w14:paraId="4F68FCB8" w14:textId="22642724" w:rsidR="00AA02F1" w:rsidRPr="00F34080" w:rsidRDefault="00BE31F1" w:rsidP="00F34080">
      <w:pPr>
        <w:pStyle w:val="Paragraphedeliste"/>
        <w:numPr>
          <w:ilvl w:val="1"/>
          <w:numId w:val="23"/>
        </w:numPr>
        <w:jc w:val="both"/>
        <w:rPr>
          <w:rFonts w:ascii="Candara" w:hAnsi="Candara"/>
          <w:b/>
          <w:bCs/>
        </w:rPr>
      </w:pPr>
      <w:r w:rsidRPr="00F34080">
        <w:rPr>
          <w:rFonts w:ascii="Candara" w:hAnsi="Candara"/>
          <w:b/>
          <w:bCs/>
        </w:rPr>
        <w:t xml:space="preserve">Communication de documents </w:t>
      </w:r>
      <w:r w:rsidR="00350689" w:rsidRPr="00F34080">
        <w:rPr>
          <w:rFonts w:ascii="Candara" w:hAnsi="Candara"/>
          <w:b/>
          <w:bCs/>
        </w:rPr>
        <w:t>relatifs à l’activité du Prestataire</w:t>
      </w:r>
    </w:p>
    <w:p w14:paraId="59CDD26F" w14:textId="42C2BFF9" w:rsidR="00AA02F1" w:rsidRDefault="00350689" w:rsidP="00FE2D83">
      <w:pPr>
        <w:jc w:val="both"/>
        <w:rPr>
          <w:rFonts w:ascii="Candara" w:hAnsi="Candara"/>
        </w:rPr>
      </w:pPr>
      <w:r>
        <w:rPr>
          <w:rFonts w:ascii="Candara" w:hAnsi="Candara"/>
        </w:rPr>
        <w:t xml:space="preserve">Le Prestataire transmet, à la signature du présent </w:t>
      </w:r>
      <w:r w:rsidR="0011455B">
        <w:rPr>
          <w:rFonts w:ascii="Candara" w:hAnsi="Candara"/>
        </w:rPr>
        <w:t>C</w:t>
      </w:r>
      <w:r>
        <w:rPr>
          <w:rFonts w:ascii="Candara" w:hAnsi="Candara"/>
        </w:rPr>
        <w:t xml:space="preserve">ontrat et sur demande inopinée du Client, les documents suivants : </w:t>
      </w:r>
    </w:p>
    <w:p w14:paraId="26937860" w14:textId="71047B3B" w:rsidR="00350689" w:rsidRPr="00F838CC" w:rsidRDefault="00350689" w:rsidP="00F838CC">
      <w:pPr>
        <w:pStyle w:val="Paragraphedeliste"/>
        <w:widowControl w:val="0"/>
        <w:numPr>
          <w:ilvl w:val="0"/>
          <w:numId w:val="17"/>
        </w:numPr>
        <w:tabs>
          <w:tab w:val="left" w:pos="993"/>
        </w:tabs>
        <w:autoSpaceDE w:val="0"/>
        <w:autoSpaceDN w:val="0"/>
        <w:adjustRightInd w:val="0"/>
        <w:jc w:val="both"/>
        <w:rPr>
          <w:rFonts w:ascii="Candara" w:hAnsi="Candara" w:cs="Arial"/>
        </w:rPr>
      </w:pPr>
      <w:r w:rsidRPr="00F838CC">
        <w:rPr>
          <w:rFonts w:ascii="Candara" w:hAnsi="Candara" w:cs="Arial"/>
        </w:rPr>
        <w:t xml:space="preserve">Extrait </w:t>
      </w:r>
      <w:proofErr w:type="spellStart"/>
      <w:r w:rsidRPr="00F838CC">
        <w:rPr>
          <w:rFonts w:ascii="Candara" w:hAnsi="Candara" w:cs="Arial"/>
        </w:rPr>
        <w:t>Kbis</w:t>
      </w:r>
      <w:proofErr w:type="spellEnd"/>
      <w:r w:rsidRPr="00F838CC">
        <w:rPr>
          <w:rFonts w:ascii="Candara" w:hAnsi="Candara" w:cs="Arial"/>
        </w:rPr>
        <w:t> ;</w:t>
      </w:r>
    </w:p>
    <w:p w14:paraId="7DF6481E" w14:textId="135AB8C9" w:rsidR="00350689" w:rsidRPr="00F838CC" w:rsidRDefault="00350689" w:rsidP="00F838CC">
      <w:pPr>
        <w:pStyle w:val="Paragraphedeliste"/>
        <w:widowControl w:val="0"/>
        <w:numPr>
          <w:ilvl w:val="0"/>
          <w:numId w:val="17"/>
        </w:numPr>
        <w:tabs>
          <w:tab w:val="left" w:pos="993"/>
        </w:tabs>
        <w:autoSpaceDE w:val="0"/>
        <w:autoSpaceDN w:val="0"/>
        <w:adjustRightInd w:val="0"/>
        <w:jc w:val="both"/>
        <w:rPr>
          <w:rFonts w:ascii="Candara" w:hAnsi="Candara" w:cs="Arial"/>
        </w:rPr>
      </w:pPr>
      <w:r w:rsidRPr="00F838CC">
        <w:rPr>
          <w:rFonts w:ascii="Candara" w:hAnsi="Candara" w:cs="Arial"/>
        </w:rPr>
        <w:t>Attestation de fourniture de déclarations sociales et de paiement des cotisations ;</w:t>
      </w:r>
    </w:p>
    <w:p w14:paraId="4BCF5A92" w14:textId="028DEEC6" w:rsidR="00350689" w:rsidRPr="00F838CC" w:rsidRDefault="00B3293A" w:rsidP="00F838CC">
      <w:pPr>
        <w:pStyle w:val="Paragraphedeliste"/>
        <w:widowControl w:val="0"/>
        <w:numPr>
          <w:ilvl w:val="0"/>
          <w:numId w:val="17"/>
        </w:numPr>
        <w:tabs>
          <w:tab w:val="left" w:pos="993"/>
        </w:tabs>
        <w:autoSpaceDE w:val="0"/>
        <w:autoSpaceDN w:val="0"/>
        <w:adjustRightInd w:val="0"/>
        <w:jc w:val="both"/>
        <w:rPr>
          <w:rFonts w:ascii="Candara" w:hAnsi="Candara" w:cs="Arial"/>
        </w:rPr>
      </w:pPr>
      <w:r w:rsidRPr="00F838CC">
        <w:rPr>
          <w:rFonts w:ascii="Candara" w:hAnsi="Candara" w:cs="Arial"/>
        </w:rPr>
        <w:lastRenderedPageBreak/>
        <w:t xml:space="preserve">La liste des salariés étrangers soumis à autorisation de travail ; </w:t>
      </w:r>
    </w:p>
    <w:p w14:paraId="4B59A551" w14:textId="00C38223" w:rsidR="00F838CC" w:rsidRDefault="00B3293A" w:rsidP="00F838CC">
      <w:pPr>
        <w:pStyle w:val="Paragraphedeliste"/>
        <w:widowControl w:val="0"/>
        <w:numPr>
          <w:ilvl w:val="0"/>
          <w:numId w:val="17"/>
        </w:numPr>
        <w:tabs>
          <w:tab w:val="left" w:pos="993"/>
        </w:tabs>
        <w:autoSpaceDE w:val="0"/>
        <w:autoSpaceDN w:val="0"/>
        <w:adjustRightInd w:val="0"/>
        <w:jc w:val="both"/>
        <w:rPr>
          <w:rFonts w:ascii="Candara" w:hAnsi="Candara" w:cs="Arial"/>
        </w:rPr>
      </w:pPr>
      <w:r w:rsidRPr="00F838CC">
        <w:rPr>
          <w:rFonts w:ascii="Candara" w:hAnsi="Candara" w:cs="Arial"/>
        </w:rPr>
        <w:t xml:space="preserve">Les fiches des produits </w:t>
      </w:r>
      <w:r w:rsidR="001E7281" w:rsidRPr="00F838CC">
        <w:rPr>
          <w:rFonts w:ascii="Candara" w:hAnsi="Candara" w:cs="Arial"/>
        </w:rPr>
        <w:t>relati</w:t>
      </w:r>
      <w:r w:rsidR="001779CF">
        <w:rPr>
          <w:rFonts w:ascii="Candara" w:hAnsi="Candara" w:cs="Arial"/>
        </w:rPr>
        <w:t>ves</w:t>
      </w:r>
      <w:r w:rsidR="001E7281" w:rsidRPr="00F838CC">
        <w:rPr>
          <w:rFonts w:ascii="Candara" w:hAnsi="Candara" w:cs="Arial"/>
        </w:rPr>
        <w:t xml:space="preserve"> à leur dangerosité et leur sécurité</w:t>
      </w:r>
      <w:r w:rsidR="00F838CC">
        <w:rPr>
          <w:rFonts w:ascii="Candara" w:hAnsi="Candara" w:cs="Arial"/>
        </w:rPr>
        <w:t>.</w:t>
      </w:r>
    </w:p>
    <w:p w14:paraId="4F92246E" w14:textId="77777777" w:rsidR="00090EBC" w:rsidRDefault="00090EBC" w:rsidP="00554A7B">
      <w:pPr>
        <w:pStyle w:val="Paragraphedeliste"/>
        <w:ind w:left="360"/>
        <w:jc w:val="both"/>
        <w:rPr>
          <w:rFonts w:ascii="Candara" w:hAnsi="Candara"/>
          <w:b/>
          <w:bCs/>
        </w:rPr>
      </w:pPr>
    </w:p>
    <w:p w14:paraId="71DE9DE0" w14:textId="249A53EB" w:rsidR="00F562A8" w:rsidRPr="00F34080" w:rsidRDefault="00F562A8" w:rsidP="00F34080">
      <w:pPr>
        <w:pStyle w:val="Paragraphedeliste"/>
        <w:numPr>
          <w:ilvl w:val="1"/>
          <w:numId w:val="23"/>
        </w:numPr>
        <w:jc w:val="both"/>
        <w:rPr>
          <w:rFonts w:ascii="Candara" w:hAnsi="Candara"/>
          <w:b/>
          <w:bCs/>
        </w:rPr>
      </w:pPr>
      <w:r w:rsidRPr="00F34080">
        <w:rPr>
          <w:rFonts w:ascii="Candara" w:hAnsi="Candara"/>
          <w:b/>
          <w:bCs/>
        </w:rPr>
        <w:t>Sécurité</w:t>
      </w:r>
    </w:p>
    <w:p w14:paraId="2244AF7C" w14:textId="35594EC1" w:rsidR="00F562A8" w:rsidRDefault="00F562A8" w:rsidP="00F562A8">
      <w:pPr>
        <w:jc w:val="both"/>
        <w:rPr>
          <w:rFonts w:ascii="Candara" w:hAnsi="Candara"/>
        </w:rPr>
      </w:pPr>
      <w:r w:rsidRPr="00F309FC">
        <w:rPr>
          <w:rFonts w:ascii="Candara" w:hAnsi="Candara"/>
        </w:rPr>
        <w:t>Les produits utilisés par le Prestataire et les prestations réalisées sont conformes aux réglementations en vigueur au jour de la réalisation de l’offre du Prestataire.</w:t>
      </w:r>
      <w:r w:rsidR="0029329B">
        <w:rPr>
          <w:rFonts w:ascii="Candara" w:hAnsi="Candara"/>
        </w:rPr>
        <w:t xml:space="preserve"> Le</w:t>
      </w:r>
      <w:r w:rsidR="00A723E9">
        <w:rPr>
          <w:rFonts w:ascii="Candara" w:hAnsi="Candara"/>
        </w:rPr>
        <w:t xml:space="preserve"> Prestataire s’engage à s’adapter à toute évolution de la règlementation applicable. </w:t>
      </w:r>
    </w:p>
    <w:p w14:paraId="5D019F2F" w14:textId="43FFE646" w:rsidR="00F562A8" w:rsidRDefault="00F562A8" w:rsidP="00F838CC">
      <w:pPr>
        <w:widowControl w:val="0"/>
        <w:tabs>
          <w:tab w:val="left" w:pos="993"/>
        </w:tabs>
        <w:autoSpaceDE w:val="0"/>
        <w:autoSpaceDN w:val="0"/>
        <w:adjustRightInd w:val="0"/>
        <w:jc w:val="both"/>
        <w:rPr>
          <w:rFonts w:ascii="Candara" w:hAnsi="Candara" w:cs="Arial"/>
        </w:rPr>
      </w:pPr>
      <w:r>
        <w:rPr>
          <w:rFonts w:ascii="Candara" w:hAnsi="Candara" w:cs="Arial"/>
        </w:rPr>
        <w:t xml:space="preserve">Le Prestataire </w:t>
      </w:r>
      <w:r w:rsidR="007E1867">
        <w:rPr>
          <w:rFonts w:ascii="Candara" w:hAnsi="Candara" w:cs="Arial"/>
        </w:rPr>
        <w:t>s’engage à respecter les consignes de sécurité propres au Site.</w:t>
      </w:r>
    </w:p>
    <w:p w14:paraId="4B31ECFC" w14:textId="79A4732B" w:rsidR="00412D6A" w:rsidRPr="00F838CC" w:rsidRDefault="00637C28" w:rsidP="00642B83">
      <w:pPr>
        <w:widowControl w:val="0"/>
        <w:tabs>
          <w:tab w:val="left" w:pos="993"/>
        </w:tabs>
        <w:autoSpaceDE w:val="0"/>
        <w:autoSpaceDN w:val="0"/>
        <w:adjustRightInd w:val="0"/>
        <w:jc w:val="both"/>
        <w:rPr>
          <w:rFonts w:ascii="Candara" w:hAnsi="Candara" w:cs="Arial"/>
        </w:rPr>
      </w:pPr>
      <w:r>
        <w:rPr>
          <w:rFonts w:ascii="Candara" w:hAnsi="Candara" w:cs="Arial"/>
        </w:rPr>
        <w:t>&lt;L</w:t>
      </w:r>
      <w:r w:rsidR="00412D6A">
        <w:rPr>
          <w:rFonts w:ascii="Candara" w:hAnsi="Candara" w:cs="Arial"/>
        </w:rPr>
        <w:t xml:space="preserve">e Prestataire et le Client </w:t>
      </w:r>
      <w:r w:rsidR="00422781">
        <w:rPr>
          <w:rFonts w:ascii="Candara" w:hAnsi="Candara" w:cs="Arial"/>
        </w:rPr>
        <w:t>réalisent</w:t>
      </w:r>
      <w:r w:rsidR="00613E42">
        <w:rPr>
          <w:rFonts w:ascii="Candara" w:hAnsi="Candara" w:cs="Arial"/>
        </w:rPr>
        <w:t xml:space="preserve"> d’un commun accord </w:t>
      </w:r>
      <w:r w:rsidR="00422781">
        <w:rPr>
          <w:rFonts w:ascii="Candara" w:hAnsi="Candara" w:cs="Arial"/>
        </w:rPr>
        <w:t xml:space="preserve">un plan de prévention </w:t>
      </w:r>
      <w:r w:rsidR="002E60C2">
        <w:rPr>
          <w:rFonts w:ascii="Candara" w:hAnsi="Candara" w:cs="Arial"/>
        </w:rPr>
        <w:t>d</w:t>
      </w:r>
      <w:r w:rsidR="00422781">
        <w:rPr>
          <w:rFonts w:ascii="Candara" w:hAnsi="Candara" w:cs="Arial"/>
        </w:rPr>
        <w:t xml:space="preserve">es risques auxquels </w:t>
      </w:r>
      <w:r w:rsidR="00642B83">
        <w:rPr>
          <w:rFonts w:ascii="Candara" w:hAnsi="Candara" w:cs="Arial"/>
        </w:rPr>
        <w:t>sont éventuellement exposés les salariés</w:t>
      </w:r>
      <w:r w:rsidR="00813503">
        <w:rPr>
          <w:rFonts w:ascii="Candara" w:hAnsi="Candara" w:cs="Arial"/>
        </w:rPr>
        <w:t xml:space="preserve"> </w:t>
      </w:r>
      <w:r w:rsidR="006B459A">
        <w:rPr>
          <w:rFonts w:ascii="Candara" w:hAnsi="Candara" w:cs="Arial"/>
        </w:rPr>
        <w:t xml:space="preserve">conformément </w:t>
      </w:r>
      <w:r w:rsidR="008F24E1">
        <w:rPr>
          <w:rFonts w:ascii="Candara" w:hAnsi="Candara" w:cs="Arial"/>
        </w:rPr>
        <w:t xml:space="preserve">aux dispositions du code du </w:t>
      </w:r>
      <w:r w:rsidR="002E60C2">
        <w:rPr>
          <w:rFonts w:ascii="Candara" w:hAnsi="Candara" w:cs="Arial"/>
        </w:rPr>
        <w:t>t</w:t>
      </w:r>
      <w:r w:rsidR="008F24E1">
        <w:rPr>
          <w:rFonts w:ascii="Candara" w:hAnsi="Candara" w:cs="Arial"/>
        </w:rPr>
        <w:t xml:space="preserve">ravail </w:t>
      </w:r>
      <w:r w:rsidR="007D19ED" w:rsidRPr="007D19ED">
        <w:rPr>
          <w:rFonts w:ascii="Candara" w:hAnsi="Candara" w:cs="Arial"/>
        </w:rPr>
        <w:t>(Articles R4512-6 à R4512-12)</w:t>
      </w:r>
      <w:r>
        <w:rPr>
          <w:rFonts w:ascii="Candara" w:hAnsi="Candara" w:cs="Arial"/>
        </w:rPr>
        <w:t>&gt;</w:t>
      </w:r>
      <w:r w:rsidR="007D19ED">
        <w:rPr>
          <w:rFonts w:ascii="Candara" w:hAnsi="Candara" w:cs="Arial"/>
        </w:rPr>
        <w:t>.</w:t>
      </w:r>
    </w:p>
    <w:p w14:paraId="23A47F7D" w14:textId="2B756896" w:rsidR="0036002F" w:rsidRPr="00731F15" w:rsidRDefault="0036002F" w:rsidP="00480D1C">
      <w:pPr>
        <w:jc w:val="both"/>
        <w:rPr>
          <w:rFonts w:ascii="Candara" w:hAnsi="Candara"/>
        </w:rPr>
      </w:pPr>
    </w:p>
    <w:p w14:paraId="55D73C96" w14:textId="22D4B3BC" w:rsidR="00731F15" w:rsidRDefault="00731F15" w:rsidP="00480D1C">
      <w:pPr>
        <w:pStyle w:val="Paragraphedeliste"/>
        <w:numPr>
          <w:ilvl w:val="0"/>
          <w:numId w:val="3"/>
        </w:numPr>
        <w:ind w:left="1134" w:hanging="1134"/>
        <w:jc w:val="both"/>
        <w:rPr>
          <w:rFonts w:ascii="Candara" w:hAnsi="Candara"/>
          <w:b/>
          <w:bCs/>
        </w:rPr>
      </w:pPr>
      <w:r w:rsidRPr="00731F15">
        <w:rPr>
          <w:rFonts w:ascii="Candara" w:hAnsi="Candara"/>
          <w:b/>
          <w:bCs/>
        </w:rPr>
        <w:t>Obligations à la charge du Client</w:t>
      </w:r>
    </w:p>
    <w:p w14:paraId="7A7E31FE" w14:textId="77777777" w:rsidR="00A81007" w:rsidRPr="00A81007" w:rsidRDefault="00A81007" w:rsidP="00A81007">
      <w:pPr>
        <w:pStyle w:val="Paragraphedeliste"/>
        <w:ind w:left="1134"/>
        <w:jc w:val="both"/>
        <w:rPr>
          <w:rFonts w:ascii="Candara" w:hAnsi="Candara"/>
          <w:b/>
          <w:bCs/>
        </w:rPr>
      </w:pPr>
    </w:p>
    <w:p w14:paraId="73825827" w14:textId="045ABBF6" w:rsidR="00A81007" w:rsidRPr="00F34080" w:rsidRDefault="00A81007" w:rsidP="00F34080">
      <w:pPr>
        <w:pStyle w:val="Paragraphedeliste"/>
        <w:numPr>
          <w:ilvl w:val="1"/>
          <w:numId w:val="24"/>
        </w:numPr>
        <w:jc w:val="both"/>
        <w:rPr>
          <w:rFonts w:ascii="Candara" w:hAnsi="Candara"/>
          <w:b/>
          <w:bCs/>
        </w:rPr>
      </w:pPr>
      <w:r w:rsidRPr="00F34080">
        <w:rPr>
          <w:rFonts w:ascii="Candara" w:hAnsi="Candara"/>
          <w:b/>
          <w:bCs/>
        </w:rPr>
        <w:t xml:space="preserve">Mise à disposition des </w:t>
      </w:r>
      <w:r w:rsidR="00C671F3" w:rsidRPr="00F34080">
        <w:rPr>
          <w:rFonts w:ascii="Candara" w:hAnsi="Candara"/>
          <w:b/>
          <w:bCs/>
        </w:rPr>
        <w:t xml:space="preserve">installations </w:t>
      </w:r>
    </w:p>
    <w:p w14:paraId="695835E7" w14:textId="6E86BCDF" w:rsidR="00F04309" w:rsidRDefault="00A81007" w:rsidP="00A81007">
      <w:pPr>
        <w:jc w:val="both"/>
        <w:rPr>
          <w:rFonts w:ascii="Candara" w:hAnsi="Candara"/>
        </w:rPr>
      </w:pPr>
      <w:r w:rsidRPr="00A81007">
        <w:rPr>
          <w:rFonts w:ascii="Candara" w:hAnsi="Candara"/>
        </w:rPr>
        <w:t xml:space="preserve">Le Client met à la disposition du Prestataire les </w:t>
      </w:r>
      <w:r>
        <w:rPr>
          <w:rFonts w:ascii="Candara" w:hAnsi="Candara"/>
        </w:rPr>
        <w:t xml:space="preserve">installations prévues aux articles R.4513-8 du code du travail. </w:t>
      </w:r>
      <w:r w:rsidR="00987446">
        <w:rPr>
          <w:rFonts w:ascii="Candara" w:hAnsi="Candara"/>
        </w:rPr>
        <w:t>Le Prestataire ne peut en demander une quelconque jouissance exclusive.</w:t>
      </w:r>
    </w:p>
    <w:p w14:paraId="68AB2E2E" w14:textId="1232D17F" w:rsidR="00F04309" w:rsidRDefault="00987446" w:rsidP="00A81007">
      <w:pPr>
        <w:jc w:val="both"/>
        <w:rPr>
          <w:rFonts w:ascii="Candara" w:hAnsi="Candara"/>
        </w:rPr>
      </w:pPr>
      <w:r>
        <w:rPr>
          <w:rFonts w:ascii="Candara" w:hAnsi="Candara"/>
        </w:rPr>
        <w:t>Le Client</w:t>
      </w:r>
      <w:r w:rsidR="00F04309">
        <w:rPr>
          <w:rFonts w:ascii="Candara" w:hAnsi="Candara"/>
        </w:rPr>
        <w:t xml:space="preserve"> </w:t>
      </w:r>
      <w:r w:rsidR="00EB4013">
        <w:rPr>
          <w:rFonts w:ascii="Candara" w:hAnsi="Candara"/>
        </w:rPr>
        <w:t xml:space="preserve">s’engage à ne pas refacturer l’utilisation de l’eau et des installations électriques </w:t>
      </w:r>
      <w:r>
        <w:rPr>
          <w:rFonts w:ascii="Candara" w:hAnsi="Candara"/>
        </w:rPr>
        <w:t>faite par le Prestataire pour les besoins de la prestation.</w:t>
      </w:r>
    </w:p>
    <w:p w14:paraId="4DB507E7" w14:textId="21F3A59E" w:rsidR="00A81007" w:rsidRPr="00A81007" w:rsidRDefault="00A81007" w:rsidP="00A81007">
      <w:pPr>
        <w:jc w:val="both"/>
        <w:rPr>
          <w:rFonts w:ascii="Candara" w:hAnsi="Candara"/>
        </w:rPr>
      </w:pPr>
      <w:r w:rsidRPr="00A81007">
        <w:rPr>
          <w:rFonts w:ascii="Candara" w:hAnsi="Candara"/>
        </w:rPr>
        <w:t xml:space="preserve">Le Prestataire en fera une utilisation conforme à son activité et pour les seuls besoins de la réalisation des prestations de </w:t>
      </w:r>
      <w:r w:rsidR="006061B4">
        <w:rPr>
          <w:rFonts w:ascii="Candara" w:hAnsi="Candara"/>
        </w:rPr>
        <w:t>nettoyage</w:t>
      </w:r>
      <w:r w:rsidRPr="00A81007">
        <w:rPr>
          <w:rFonts w:ascii="Candara" w:hAnsi="Candara"/>
        </w:rPr>
        <w:t xml:space="preserve">. Il s’engage à les conserver en bon état de fonctionnement et de propreté pendant toute la durée du </w:t>
      </w:r>
      <w:r w:rsidR="0011455B">
        <w:rPr>
          <w:rFonts w:ascii="Candara" w:hAnsi="Candara"/>
        </w:rPr>
        <w:t>C</w:t>
      </w:r>
      <w:r w:rsidRPr="00A81007">
        <w:rPr>
          <w:rFonts w:ascii="Candara" w:hAnsi="Candara"/>
        </w:rPr>
        <w:t>ontrat.</w:t>
      </w:r>
    </w:p>
    <w:p w14:paraId="4F324E2D" w14:textId="43EEE83E" w:rsidR="008225F8" w:rsidRPr="00F34080" w:rsidRDefault="008225F8" w:rsidP="00F34080">
      <w:pPr>
        <w:pStyle w:val="Paragraphedeliste"/>
        <w:numPr>
          <w:ilvl w:val="1"/>
          <w:numId w:val="24"/>
        </w:numPr>
        <w:jc w:val="both"/>
        <w:rPr>
          <w:rFonts w:ascii="Candara" w:hAnsi="Candara"/>
          <w:b/>
          <w:bCs/>
        </w:rPr>
      </w:pPr>
      <w:r w:rsidRPr="00F34080">
        <w:rPr>
          <w:rFonts w:ascii="Candara" w:hAnsi="Candara"/>
          <w:b/>
          <w:bCs/>
        </w:rPr>
        <w:t>Mise à disposition d’un local technique</w:t>
      </w:r>
    </w:p>
    <w:p w14:paraId="2A43BCA7" w14:textId="551380A2" w:rsidR="00697071" w:rsidRDefault="008225F8" w:rsidP="00680FE4">
      <w:pPr>
        <w:jc w:val="both"/>
        <w:rPr>
          <w:rFonts w:ascii="Candara" w:hAnsi="Candara" w:cs="Helvetica"/>
        </w:rPr>
      </w:pPr>
      <w:r>
        <w:rPr>
          <w:rFonts w:ascii="Candara" w:hAnsi="Candara" w:cs="Helvetica"/>
        </w:rPr>
        <w:t xml:space="preserve">Le Client met à la disposition du Prestataire un local technique conforme aux règles d’hygiène et de sécurité, aéré et fermant à clef, pouvant recevoir le matériel et les produits utilisés par le Prestataire. </w:t>
      </w:r>
    </w:p>
    <w:p w14:paraId="03F5662E" w14:textId="77777777" w:rsidR="00F43CA3" w:rsidRPr="00680FE4" w:rsidRDefault="00F43CA3" w:rsidP="00680FE4">
      <w:pPr>
        <w:jc w:val="both"/>
        <w:rPr>
          <w:rFonts w:ascii="Candara" w:hAnsi="Candara" w:cs="Helvetica"/>
        </w:rPr>
      </w:pPr>
    </w:p>
    <w:p w14:paraId="4280037D" w14:textId="237A18A3" w:rsidR="00754B81" w:rsidRPr="00754B81" w:rsidRDefault="006C3AF6" w:rsidP="00370C06">
      <w:pPr>
        <w:pStyle w:val="Paragraphedeliste"/>
        <w:numPr>
          <w:ilvl w:val="0"/>
          <w:numId w:val="3"/>
        </w:numPr>
        <w:ind w:left="1134" w:hanging="1134"/>
        <w:jc w:val="both"/>
        <w:rPr>
          <w:rFonts w:ascii="Candara" w:hAnsi="Candara"/>
          <w:b/>
          <w:bCs/>
        </w:rPr>
      </w:pPr>
      <w:r w:rsidRPr="00C7343B">
        <w:rPr>
          <w:rFonts w:ascii="Candara" w:hAnsi="Candara"/>
          <w:b/>
          <w:bCs/>
        </w:rPr>
        <w:t>Dispositions financières</w:t>
      </w:r>
    </w:p>
    <w:p w14:paraId="1A922E7F" w14:textId="73EF6C3C" w:rsidR="00754B81" w:rsidRPr="0058266A" w:rsidRDefault="0081492F" w:rsidP="00754B81">
      <w:pPr>
        <w:rPr>
          <w:rFonts w:ascii="Candara" w:hAnsi="Candara"/>
          <w:b/>
          <w:bCs/>
        </w:rPr>
      </w:pPr>
      <w:r w:rsidRPr="0058266A">
        <w:rPr>
          <w:rFonts w:ascii="Candara" w:hAnsi="Candara"/>
          <w:b/>
          <w:bCs/>
        </w:rPr>
        <w:t xml:space="preserve">8.1. </w:t>
      </w:r>
      <w:r w:rsidR="00754B81" w:rsidRPr="0058266A">
        <w:rPr>
          <w:rFonts w:ascii="Candara" w:hAnsi="Candara"/>
          <w:b/>
          <w:bCs/>
        </w:rPr>
        <w:t xml:space="preserve">Prix des prestations </w:t>
      </w:r>
    </w:p>
    <w:p w14:paraId="772D7563" w14:textId="234D8D06" w:rsidR="001C49C4" w:rsidRDefault="001C49C4" w:rsidP="00370C06">
      <w:pPr>
        <w:jc w:val="both"/>
        <w:rPr>
          <w:rFonts w:ascii="Candara" w:hAnsi="Candara"/>
        </w:rPr>
      </w:pPr>
      <w:r>
        <w:rPr>
          <w:rFonts w:ascii="Candara" w:hAnsi="Candara"/>
        </w:rPr>
        <w:t>Les prix des prestations sont calculés forfaitairement</w:t>
      </w:r>
      <w:r w:rsidR="007458AA">
        <w:rPr>
          <w:rFonts w:ascii="Candara" w:hAnsi="Candara"/>
        </w:rPr>
        <w:t xml:space="preserve">, selon </w:t>
      </w:r>
      <w:r w:rsidR="004C426F">
        <w:rPr>
          <w:rFonts w:ascii="Candara" w:hAnsi="Candara"/>
        </w:rPr>
        <w:t xml:space="preserve">le bordereau de prix </w:t>
      </w:r>
      <w:r w:rsidR="00F23512">
        <w:rPr>
          <w:rFonts w:ascii="Candara" w:hAnsi="Candara"/>
        </w:rPr>
        <w:t xml:space="preserve">établi </w:t>
      </w:r>
      <w:r w:rsidR="007458AA">
        <w:rPr>
          <w:rFonts w:ascii="Candara" w:hAnsi="Candara"/>
        </w:rPr>
        <w:t>par le Prestataire et accepté par le Client</w:t>
      </w:r>
      <w:r>
        <w:rPr>
          <w:rFonts w:ascii="Candara" w:hAnsi="Candara"/>
        </w:rPr>
        <w:t xml:space="preserve">. </w:t>
      </w:r>
      <w:r w:rsidR="006F0D28">
        <w:rPr>
          <w:rFonts w:ascii="Candara" w:hAnsi="Candara"/>
        </w:rPr>
        <w:t xml:space="preserve">Ils sont prévus en annexe </w:t>
      </w:r>
      <w:r w:rsidR="000C37ED">
        <w:rPr>
          <w:rFonts w:ascii="Candara" w:hAnsi="Candara"/>
        </w:rPr>
        <w:t>5</w:t>
      </w:r>
      <w:r w:rsidR="006F0D28">
        <w:rPr>
          <w:rFonts w:ascii="Candara" w:hAnsi="Candara" w:cs="Helvetica"/>
        </w:rPr>
        <w:t>.</w:t>
      </w:r>
    </w:p>
    <w:p w14:paraId="5ECC1712" w14:textId="3E9FEFFF" w:rsidR="00754B81" w:rsidRDefault="00116D3B" w:rsidP="00370C06">
      <w:pPr>
        <w:jc w:val="both"/>
        <w:rPr>
          <w:rFonts w:ascii="Candara" w:hAnsi="Candara"/>
        </w:rPr>
      </w:pPr>
      <w:r>
        <w:rPr>
          <w:rFonts w:ascii="Candara" w:hAnsi="Candara"/>
        </w:rPr>
        <w:t xml:space="preserve">Tous les prix stipulés s’entendent hors taxes (HT) et seront majorés de la TVA au taux légalement en vigueur au jour de la réalisation des prestations. </w:t>
      </w:r>
    </w:p>
    <w:p w14:paraId="7767E647" w14:textId="60965A80" w:rsidR="002E1B92" w:rsidRDefault="002E1B92" w:rsidP="00370C06">
      <w:pPr>
        <w:jc w:val="both"/>
        <w:rPr>
          <w:rFonts w:ascii="Candara" w:hAnsi="Candara"/>
        </w:rPr>
      </w:pPr>
      <w:r>
        <w:rPr>
          <w:rFonts w:ascii="Candara" w:hAnsi="Candara"/>
        </w:rPr>
        <w:t xml:space="preserve">Les prix sont calculés pour les prestations réalisées en dehors des horaires dits « de nuit » </w:t>
      </w:r>
      <w:r w:rsidR="00E778AC">
        <w:rPr>
          <w:rFonts w:ascii="Candara" w:hAnsi="Candara"/>
        </w:rPr>
        <w:t xml:space="preserve">soit </w:t>
      </w:r>
      <w:r w:rsidR="00584334">
        <w:rPr>
          <w:rFonts w:ascii="Candara" w:hAnsi="Candara"/>
        </w:rPr>
        <w:t>de 21h à 6h</w:t>
      </w:r>
      <w:r w:rsidR="00E778AC">
        <w:rPr>
          <w:rFonts w:ascii="Candara" w:hAnsi="Candara"/>
        </w:rPr>
        <w:t xml:space="preserve"> </w:t>
      </w:r>
      <w:r>
        <w:rPr>
          <w:rFonts w:ascii="Candara" w:hAnsi="Candara"/>
        </w:rPr>
        <w:t>et ne prennent pas en compte les éventuelles majorations liées à des interventions effectuées le dimanche et les jours fériés</w:t>
      </w:r>
      <w:r w:rsidR="00406B6F">
        <w:rPr>
          <w:rFonts w:ascii="Candara" w:hAnsi="Candara"/>
        </w:rPr>
        <w:t xml:space="preserve">, lesquelles </w:t>
      </w:r>
      <w:r w:rsidR="00762CB7">
        <w:rPr>
          <w:rFonts w:ascii="Candara" w:hAnsi="Candara"/>
        </w:rPr>
        <w:t xml:space="preserve">devront être convenues au préalable entre les Parties. </w:t>
      </w:r>
    </w:p>
    <w:p w14:paraId="261261B6" w14:textId="22C3F463" w:rsidR="000F6041" w:rsidRDefault="00DD5D4D" w:rsidP="000F6041">
      <w:pPr>
        <w:jc w:val="both"/>
        <w:rPr>
          <w:rFonts w:ascii="Candara" w:hAnsi="Candara"/>
          <w:b/>
          <w:bCs/>
        </w:rPr>
      </w:pPr>
      <w:r>
        <w:rPr>
          <w:rFonts w:ascii="Candara" w:hAnsi="Candara"/>
        </w:rPr>
        <w:lastRenderedPageBreak/>
        <w:t xml:space="preserve">Les éventuelles prestations complémentaires demandées par le Client feront l’objet d’un bordereau de prix </w:t>
      </w:r>
      <w:r w:rsidR="00C17183">
        <w:rPr>
          <w:rFonts w:ascii="Candara" w:hAnsi="Candara"/>
        </w:rPr>
        <w:t xml:space="preserve">spécifique </w:t>
      </w:r>
      <w:r>
        <w:rPr>
          <w:rFonts w:ascii="Candara" w:hAnsi="Candara"/>
        </w:rPr>
        <w:t>établi par le Prestataire</w:t>
      </w:r>
      <w:r w:rsidR="00C17183">
        <w:rPr>
          <w:rFonts w:ascii="Candara" w:hAnsi="Candara"/>
        </w:rPr>
        <w:t>.</w:t>
      </w:r>
    </w:p>
    <w:p w14:paraId="0B15EE79" w14:textId="26E12342" w:rsidR="006C3AF6" w:rsidRPr="0058266A" w:rsidRDefault="0058266A" w:rsidP="000F6041">
      <w:pPr>
        <w:jc w:val="both"/>
        <w:rPr>
          <w:rFonts w:ascii="Candara" w:hAnsi="Candara"/>
          <w:b/>
          <w:bCs/>
        </w:rPr>
      </w:pPr>
      <w:r w:rsidRPr="0058266A">
        <w:rPr>
          <w:rFonts w:ascii="Candara" w:hAnsi="Candara"/>
          <w:b/>
          <w:bCs/>
        </w:rPr>
        <w:t xml:space="preserve">8.2. </w:t>
      </w:r>
      <w:r w:rsidR="006C3AF6" w:rsidRPr="0058266A">
        <w:rPr>
          <w:rFonts w:ascii="Candara" w:hAnsi="Candara"/>
          <w:b/>
          <w:bCs/>
        </w:rPr>
        <w:t>Facturation</w:t>
      </w:r>
    </w:p>
    <w:p w14:paraId="6A6ACE3A" w14:textId="77777777" w:rsidR="00281FE9" w:rsidRDefault="00E10A05" w:rsidP="00A667DE">
      <w:pPr>
        <w:jc w:val="both"/>
        <w:rPr>
          <w:rFonts w:ascii="Candara" w:hAnsi="Candara"/>
        </w:rPr>
      </w:pPr>
      <w:r>
        <w:rPr>
          <w:rFonts w:ascii="Candara" w:hAnsi="Candara"/>
        </w:rPr>
        <w:t xml:space="preserve">Le Prestataire facturera chaque mois </w:t>
      </w:r>
      <w:r w:rsidR="001C1495">
        <w:rPr>
          <w:rFonts w:ascii="Candara" w:hAnsi="Candara"/>
        </w:rPr>
        <w:t>le Clien</w:t>
      </w:r>
      <w:r w:rsidR="00A667DE">
        <w:rPr>
          <w:rFonts w:ascii="Candara" w:hAnsi="Candara"/>
        </w:rPr>
        <w:t>t</w:t>
      </w:r>
      <w:r w:rsidR="007065F6">
        <w:rPr>
          <w:rFonts w:ascii="Candara" w:hAnsi="Candara"/>
        </w:rPr>
        <w:t xml:space="preserve"> pour le mois écoulé </w:t>
      </w:r>
      <w:r w:rsidR="00281FE9">
        <w:rPr>
          <w:rFonts w:ascii="Candara" w:hAnsi="Candara"/>
        </w:rPr>
        <w:t xml:space="preserve">les prestations réalisées. </w:t>
      </w:r>
    </w:p>
    <w:p w14:paraId="3E705EC7" w14:textId="2F723FBB" w:rsidR="00FC0247" w:rsidRDefault="00FC0247" w:rsidP="00A667DE">
      <w:pPr>
        <w:jc w:val="both"/>
        <w:rPr>
          <w:rFonts w:ascii="Candara" w:hAnsi="Candara"/>
        </w:rPr>
      </w:pPr>
      <w:r>
        <w:rPr>
          <w:rFonts w:ascii="Candara" w:hAnsi="Candara"/>
        </w:rPr>
        <w:t>L</w:t>
      </w:r>
      <w:r w:rsidR="00A667DE">
        <w:rPr>
          <w:rFonts w:ascii="Candara" w:hAnsi="Candara"/>
        </w:rPr>
        <w:t>es éventuelles prestations</w:t>
      </w:r>
      <w:r w:rsidR="00C17183">
        <w:rPr>
          <w:rFonts w:ascii="Candara" w:hAnsi="Candara"/>
        </w:rPr>
        <w:t xml:space="preserve"> complémentaires </w:t>
      </w:r>
      <w:r w:rsidR="00A667DE">
        <w:rPr>
          <w:rFonts w:ascii="Candara" w:hAnsi="Candara"/>
        </w:rPr>
        <w:t>feront l’objet d’une facturation distincte.</w:t>
      </w:r>
      <w:r w:rsidRPr="00FC0247">
        <w:rPr>
          <w:rFonts w:ascii="Candara" w:hAnsi="Candara"/>
        </w:rPr>
        <w:t xml:space="preserve"> </w:t>
      </w:r>
    </w:p>
    <w:p w14:paraId="1A81BED3" w14:textId="6224807E" w:rsidR="00C17183" w:rsidRDefault="002E677E" w:rsidP="00A667DE">
      <w:pPr>
        <w:jc w:val="both"/>
        <w:rPr>
          <w:rFonts w:ascii="Candara" w:hAnsi="Candara"/>
        </w:rPr>
      </w:pPr>
      <w:r>
        <w:rPr>
          <w:rFonts w:ascii="Candara" w:hAnsi="Candara"/>
        </w:rPr>
        <w:t>Le Prestataire ne pourra demander d’avance ou d’acompte au Client pour la réalisation de la facturation.</w:t>
      </w:r>
    </w:p>
    <w:p w14:paraId="45CB6926" w14:textId="112AB270" w:rsidR="00590225" w:rsidRDefault="00BF2019" w:rsidP="00A667DE">
      <w:pPr>
        <w:jc w:val="both"/>
        <w:rPr>
          <w:rFonts w:ascii="Candara" w:hAnsi="Candara"/>
        </w:rPr>
      </w:pPr>
      <w:r>
        <w:rPr>
          <w:rFonts w:ascii="Candara" w:hAnsi="Candara"/>
        </w:rPr>
        <w:t xml:space="preserve">Les factures sont payables par virement bancaire dans un délai de 30 jours à compter de leur émission. </w:t>
      </w:r>
    </w:p>
    <w:p w14:paraId="3E398D3B" w14:textId="047703CF" w:rsidR="00FC0247" w:rsidRPr="0058266A" w:rsidRDefault="0058266A" w:rsidP="00FC0247">
      <w:pPr>
        <w:rPr>
          <w:rFonts w:ascii="Candara" w:hAnsi="Candara"/>
          <w:b/>
          <w:bCs/>
        </w:rPr>
      </w:pPr>
      <w:r w:rsidRPr="0058266A">
        <w:rPr>
          <w:rFonts w:ascii="Candara" w:hAnsi="Candara"/>
          <w:b/>
          <w:bCs/>
        </w:rPr>
        <w:t xml:space="preserve">8.3. </w:t>
      </w:r>
      <w:r w:rsidR="00D9408B">
        <w:rPr>
          <w:rFonts w:ascii="Candara" w:hAnsi="Candara"/>
          <w:b/>
          <w:bCs/>
        </w:rPr>
        <w:t xml:space="preserve">Baisse d’activité du Client </w:t>
      </w:r>
      <w:r w:rsidR="00FC0247" w:rsidRPr="0058266A">
        <w:rPr>
          <w:rFonts w:ascii="Candara" w:hAnsi="Candara"/>
          <w:b/>
          <w:bCs/>
        </w:rPr>
        <w:t xml:space="preserve"> </w:t>
      </w:r>
    </w:p>
    <w:p w14:paraId="0BB82EB2" w14:textId="1159B6CE" w:rsidR="00CA528A" w:rsidRPr="00CA528A" w:rsidRDefault="00CA528A" w:rsidP="00CA528A">
      <w:pPr>
        <w:pStyle w:val="Paragraphedeliste"/>
        <w:numPr>
          <w:ilvl w:val="0"/>
          <w:numId w:val="15"/>
        </w:numPr>
        <w:jc w:val="both"/>
        <w:rPr>
          <w:rFonts w:ascii="Candara" w:hAnsi="Candara"/>
        </w:rPr>
      </w:pPr>
      <w:r w:rsidRPr="00CA528A">
        <w:rPr>
          <w:rFonts w:ascii="Candara" w:hAnsi="Candara"/>
        </w:rPr>
        <w:t xml:space="preserve">Baisse </w:t>
      </w:r>
      <w:r w:rsidR="00833572">
        <w:rPr>
          <w:rFonts w:ascii="Candara" w:hAnsi="Candara"/>
        </w:rPr>
        <w:t>structurelle</w:t>
      </w:r>
    </w:p>
    <w:p w14:paraId="0A44097E" w14:textId="12F64301" w:rsidR="009E472A" w:rsidRDefault="00953850" w:rsidP="00FC0247">
      <w:pPr>
        <w:jc w:val="both"/>
        <w:rPr>
          <w:rFonts w:ascii="Candara" w:hAnsi="Candara" w:cs="Helvetica"/>
        </w:rPr>
      </w:pPr>
      <w:r>
        <w:rPr>
          <w:rFonts w:ascii="Candara" w:hAnsi="Candara"/>
        </w:rPr>
        <w:t>Si l</w:t>
      </w:r>
      <w:r w:rsidR="008B4015">
        <w:rPr>
          <w:rFonts w:ascii="Candara" w:hAnsi="Candara"/>
        </w:rPr>
        <w:t xml:space="preserve">’activité du Site </w:t>
      </w:r>
      <w:r w:rsidR="004F69A2">
        <w:rPr>
          <w:rFonts w:ascii="Candara" w:hAnsi="Candara"/>
        </w:rPr>
        <w:t xml:space="preserve">est </w:t>
      </w:r>
      <w:r w:rsidR="008B4015">
        <w:rPr>
          <w:rFonts w:ascii="Candara" w:hAnsi="Candara"/>
        </w:rPr>
        <w:t>impactée durablement à la bais</w:t>
      </w:r>
      <w:r w:rsidR="004608ED">
        <w:rPr>
          <w:rFonts w:ascii="Candara" w:hAnsi="Candara"/>
        </w:rPr>
        <w:t xml:space="preserve">se, </w:t>
      </w:r>
      <w:r>
        <w:rPr>
          <w:rFonts w:ascii="Candara" w:hAnsi="Candara" w:cs="Helvetica"/>
        </w:rPr>
        <w:t xml:space="preserve">les Parties </w:t>
      </w:r>
      <w:r w:rsidR="004F69A2">
        <w:rPr>
          <w:rFonts w:ascii="Candara" w:hAnsi="Candara" w:cs="Helvetica"/>
        </w:rPr>
        <w:t>conviennent</w:t>
      </w:r>
      <w:r w:rsidR="004608ED">
        <w:rPr>
          <w:rFonts w:ascii="Candara" w:hAnsi="Candara" w:cs="Helvetica"/>
        </w:rPr>
        <w:t xml:space="preserve"> </w:t>
      </w:r>
      <w:r>
        <w:rPr>
          <w:rFonts w:ascii="Candara" w:hAnsi="Candara" w:cs="Helvetica"/>
        </w:rPr>
        <w:t xml:space="preserve">ensemble d’une nouvelle organisation pour </w:t>
      </w:r>
      <w:r w:rsidR="0081168B">
        <w:rPr>
          <w:rFonts w:ascii="Candara" w:hAnsi="Candara" w:cs="Helvetica"/>
        </w:rPr>
        <w:t xml:space="preserve">les mois </w:t>
      </w:r>
      <w:r w:rsidR="00DE2F4F">
        <w:rPr>
          <w:rFonts w:ascii="Candara" w:hAnsi="Candara" w:cs="Helvetica"/>
        </w:rPr>
        <w:t>à venir.</w:t>
      </w:r>
    </w:p>
    <w:p w14:paraId="28B7842A" w14:textId="68F7D892" w:rsidR="009E472A" w:rsidRDefault="0081168B" w:rsidP="00FC0247">
      <w:pPr>
        <w:jc w:val="both"/>
        <w:rPr>
          <w:rFonts w:ascii="Candara" w:hAnsi="Candara" w:cs="Helvetica"/>
        </w:rPr>
      </w:pPr>
      <w:r>
        <w:rPr>
          <w:rFonts w:ascii="Candara" w:hAnsi="Candara" w:cs="Helvetica"/>
        </w:rPr>
        <w:t xml:space="preserve">Le cas échéant, les Parties peuvent convenir d’un réajustement des conditions tarifaires visées à l’article </w:t>
      </w:r>
      <w:r w:rsidR="00D56B80">
        <w:rPr>
          <w:rFonts w:ascii="Candara" w:hAnsi="Candara" w:cs="Helvetica"/>
        </w:rPr>
        <w:t>8.1</w:t>
      </w:r>
      <w:r>
        <w:rPr>
          <w:rFonts w:ascii="Candara" w:hAnsi="Candara" w:cs="Helvetica"/>
        </w:rPr>
        <w:t xml:space="preserve"> par voie d’avenant.</w:t>
      </w:r>
      <w:r w:rsidR="00953850">
        <w:rPr>
          <w:rFonts w:ascii="Candara" w:hAnsi="Candara" w:cs="Helvetica"/>
        </w:rPr>
        <w:t xml:space="preserve"> </w:t>
      </w:r>
    </w:p>
    <w:p w14:paraId="277CDA60" w14:textId="6F2CE76F" w:rsidR="00953850" w:rsidRDefault="00953850" w:rsidP="00FC0247">
      <w:pPr>
        <w:jc w:val="both"/>
        <w:rPr>
          <w:rFonts w:ascii="Candara" w:hAnsi="Candara" w:cs="Helvetica"/>
        </w:rPr>
      </w:pPr>
      <w:r>
        <w:rPr>
          <w:rFonts w:ascii="Candara" w:hAnsi="Candara" w:cs="Helvetica"/>
        </w:rPr>
        <w:t xml:space="preserve">Le Prestataire fera son affaire du reclassement des salariés mis à disposition en cas de baisse du niveau de fréquentation. </w:t>
      </w:r>
    </w:p>
    <w:p w14:paraId="17D79CD6" w14:textId="2DEB47CD" w:rsidR="00CA528A" w:rsidRPr="00CA528A" w:rsidRDefault="00CA528A" w:rsidP="00CA528A">
      <w:pPr>
        <w:pStyle w:val="Paragraphedeliste"/>
        <w:numPr>
          <w:ilvl w:val="0"/>
          <w:numId w:val="16"/>
        </w:numPr>
        <w:jc w:val="both"/>
        <w:rPr>
          <w:rFonts w:ascii="Candara" w:hAnsi="Candara"/>
        </w:rPr>
      </w:pPr>
      <w:r w:rsidRPr="00CA528A">
        <w:rPr>
          <w:rFonts w:ascii="Candara" w:hAnsi="Candara"/>
        </w:rPr>
        <w:t>Baisse de fréquentation suite à un évènement imprévisible et extérieur à la volonté des Parties</w:t>
      </w:r>
    </w:p>
    <w:p w14:paraId="522CEED8" w14:textId="55327E12" w:rsidR="00841438" w:rsidRDefault="00956AA5" w:rsidP="00FC0247">
      <w:pPr>
        <w:jc w:val="both"/>
        <w:rPr>
          <w:rFonts w:ascii="Candara" w:hAnsi="Candara" w:cs="Helvetica"/>
        </w:rPr>
      </w:pPr>
      <w:r w:rsidRPr="000C2ED0">
        <w:rPr>
          <w:rFonts w:ascii="Candara" w:hAnsi="Candara"/>
        </w:rPr>
        <w:t>En cas d’</w:t>
      </w:r>
      <w:r w:rsidR="0081168B" w:rsidRPr="000C2ED0">
        <w:rPr>
          <w:rFonts w:ascii="Candara" w:hAnsi="Candara"/>
        </w:rPr>
        <w:t xml:space="preserve">arrêt temporaire </w:t>
      </w:r>
      <w:r w:rsidRPr="000C2ED0">
        <w:rPr>
          <w:rFonts w:ascii="Candara" w:hAnsi="Candara"/>
        </w:rPr>
        <w:t xml:space="preserve">de l’activité du Site </w:t>
      </w:r>
      <w:r w:rsidR="0081168B" w:rsidRPr="000C2ED0">
        <w:rPr>
          <w:rFonts w:ascii="Candara" w:hAnsi="Candara"/>
        </w:rPr>
        <w:t>pour des raisons sanitaires (confinement, fermeture des classes ou de l’établissement, passage en distanciel, etc.)</w:t>
      </w:r>
      <w:r w:rsidR="00FC0247" w:rsidRPr="000C2ED0">
        <w:rPr>
          <w:rFonts w:ascii="Candara" w:hAnsi="Candara"/>
        </w:rPr>
        <w:t xml:space="preserve">, </w:t>
      </w:r>
      <w:r w:rsidR="0011455B">
        <w:rPr>
          <w:rFonts w:ascii="Candara" w:hAnsi="Candara" w:cs="Helvetica"/>
        </w:rPr>
        <w:t>le présent Contrat</w:t>
      </w:r>
      <w:r w:rsidR="00717D4B" w:rsidRPr="000C2ED0">
        <w:rPr>
          <w:rFonts w:ascii="Candara" w:hAnsi="Candara" w:cs="Helvetica"/>
        </w:rPr>
        <w:t xml:space="preserve"> sera suspendu pour la durée </w:t>
      </w:r>
      <w:r w:rsidR="004458E8" w:rsidRPr="000C2ED0">
        <w:rPr>
          <w:rFonts w:ascii="Candara" w:hAnsi="Candara" w:cs="Helvetica"/>
        </w:rPr>
        <w:t xml:space="preserve">estimée de fermeture. </w:t>
      </w:r>
      <w:r w:rsidR="00841438" w:rsidRPr="000C2ED0">
        <w:rPr>
          <w:rFonts w:ascii="Candara" w:hAnsi="Candara" w:cs="Helvetica"/>
        </w:rPr>
        <w:t xml:space="preserve"> </w:t>
      </w:r>
    </w:p>
    <w:p w14:paraId="750FD5E6" w14:textId="5EEF6530" w:rsidR="00D10954" w:rsidRPr="000C2ED0" w:rsidRDefault="00D10954" w:rsidP="00FC0247">
      <w:pPr>
        <w:jc w:val="both"/>
        <w:rPr>
          <w:rFonts w:ascii="Candara" w:hAnsi="Candara" w:cs="Helvetica"/>
        </w:rPr>
      </w:pPr>
      <w:r>
        <w:rPr>
          <w:rFonts w:ascii="Candara" w:hAnsi="Candara" w:cs="Helvetica"/>
        </w:rPr>
        <w:t>Les Parties s’engage</w:t>
      </w:r>
      <w:r w:rsidR="00560037">
        <w:rPr>
          <w:rFonts w:ascii="Candara" w:hAnsi="Candara" w:cs="Helvetica"/>
        </w:rPr>
        <w:t>nt</w:t>
      </w:r>
      <w:r>
        <w:rPr>
          <w:rFonts w:ascii="Candara" w:hAnsi="Candara" w:cs="Helvetica"/>
        </w:rPr>
        <w:t xml:space="preserve"> à se rapprocher pour convenir entre elles des nouvelles modalités de réalisation des prestations : révision du calendrier, </w:t>
      </w:r>
      <w:r w:rsidR="00E62B57">
        <w:rPr>
          <w:rFonts w:ascii="Candara" w:hAnsi="Candara" w:cs="Helvetica"/>
        </w:rPr>
        <w:t xml:space="preserve">modalités d’intervention allégées, etc. </w:t>
      </w:r>
    </w:p>
    <w:p w14:paraId="7889904A" w14:textId="7CA3A49B" w:rsidR="00413F16" w:rsidRDefault="00413F16" w:rsidP="00413F16">
      <w:pPr>
        <w:autoSpaceDE w:val="0"/>
        <w:autoSpaceDN w:val="0"/>
        <w:adjustRightInd w:val="0"/>
        <w:spacing w:after="0" w:line="240" w:lineRule="auto"/>
        <w:jc w:val="both"/>
        <w:rPr>
          <w:rFonts w:ascii="Candara" w:hAnsi="Candara" w:cs="Helvetica"/>
        </w:rPr>
      </w:pPr>
      <w:r w:rsidRPr="00CB5274">
        <w:rPr>
          <w:rFonts w:ascii="Candara" w:hAnsi="Candara" w:cs="Helvetica"/>
        </w:rPr>
        <w:t>En cas de suspension totale du Contrat, les Parties s’engage</w:t>
      </w:r>
      <w:r w:rsidR="00F521E0" w:rsidRPr="00CB5274">
        <w:rPr>
          <w:rFonts w:ascii="Candara" w:hAnsi="Candara" w:cs="Helvetica"/>
        </w:rPr>
        <w:t>nt</w:t>
      </w:r>
      <w:r w:rsidRPr="00CB5274">
        <w:rPr>
          <w:rFonts w:ascii="Candara" w:hAnsi="Candara" w:cs="Helvetica"/>
        </w:rPr>
        <w:t xml:space="preserve"> à se concerter afin de déterminer les conditions dans lesquelles le Client participe aux charges fixes supportées par le Prestataire</w:t>
      </w:r>
      <w:r w:rsidR="0088385E" w:rsidRPr="00CB5274">
        <w:rPr>
          <w:rFonts w:ascii="Candara" w:hAnsi="Candara" w:cs="Helvetica"/>
        </w:rPr>
        <w:t>, dans les conditions prévues à l’article 12</w:t>
      </w:r>
      <w:r w:rsidRPr="00CB5274">
        <w:rPr>
          <w:rFonts w:ascii="Candara" w:hAnsi="Candara" w:cs="Helvetica"/>
        </w:rPr>
        <w:t xml:space="preserve">. </w:t>
      </w:r>
    </w:p>
    <w:p w14:paraId="69C3F5F1" w14:textId="77777777" w:rsidR="00413F16" w:rsidRPr="008231CA" w:rsidRDefault="00413F16" w:rsidP="00413F16">
      <w:pPr>
        <w:autoSpaceDE w:val="0"/>
        <w:autoSpaceDN w:val="0"/>
        <w:adjustRightInd w:val="0"/>
        <w:spacing w:after="0" w:line="240" w:lineRule="auto"/>
        <w:jc w:val="both"/>
        <w:rPr>
          <w:rFonts w:ascii="Candara" w:hAnsi="Candara" w:cs="Helvetica"/>
        </w:rPr>
      </w:pPr>
    </w:p>
    <w:p w14:paraId="1EE0A8FC" w14:textId="024414FC" w:rsidR="00E10A05" w:rsidRPr="00413F16" w:rsidRDefault="007E52A0" w:rsidP="00A667DE">
      <w:pPr>
        <w:jc w:val="both"/>
        <w:rPr>
          <w:rFonts w:ascii="Candara" w:hAnsi="Candara"/>
          <w:b/>
          <w:bCs/>
        </w:rPr>
      </w:pPr>
      <w:r w:rsidRPr="00413F16">
        <w:rPr>
          <w:rFonts w:ascii="Candara" w:hAnsi="Candara"/>
          <w:b/>
          <w:bCs/>
        </w:rPr>
        <w:t>8.</w:t>
      </w:r>
      <w:r w:rsidR="00590225">
        <w:rPr>
          <w:rFonts w:ascii="Candara" w:hAnsi="Candara"/>
          <w:b/>
          <w:bCs/>
        </w:rPr>
        <w:t>4</w:t>
      </w:r>
      <w:r w:rsidRPr="00413F16">
        <w:rPr>
          <w:rFonts w:ascii="Candara" w:hAnsi="Candara"/>
          <w:b/>
          <w:bCs/>
        </w:rPr>
        <w:t>.</w:t>
      </w:r>
      <w:r w:rsidR="00413F16" w:rsidRPr="00413F16">
        <w:rPr>
          <w:rFonts w:ascii="Candara" w:hAnsi="Candara"/>
          <w:b/>
          <w:bCs/>
        </w:rPr>
        <w:t xml:space="preserve"> </w:t>
      </w:r>
      <w:r w:rsidR="00E10A05" w:rsidRPr="00413F16">
        <w:rPr>
          <w:rFonts w:ascii="Candara" w:hAnsi="Candara"/>
          <w:b/>
          <w:bCs/>
        </w:rPr>
        <w:t>Révision d</w:t>
      </w:r>
      <w:r w:rsidR="002E677E" w:rsidRPr="00413F16">
        <w:rPr>
          <w:rFonts w:ascii="Candara" w:hAnsi="Candara"/>
          <w:b/>
          <w:bCs/>
        </w:rPr>
        <w:t>es</w:t>
      </w:r>
      <w:r w:rsidR="00E10A05" w:rsidRPr="00413F16">
        <w:rPr>
          <w:rFonts w:ascii="Candara" w:hAnsi="Candara"/>
          <w:b/>
          <w:bCs/>
        </w:rPr>
        <w:t xml:space="preserve"> prix </w:t>
      </w:r>
    </w:p>
    <w:p w14:paraId="5C2F5DC8" w14:textId="23C5D536" w:rsidR="00E10A05" w:rsidRDefault="001C1495" w:rsidP="00A667DE">
      <w:pPr>
        <w:jc w:val="both"/>
        <w:rPr>
          <w:rFonts w:ascii="Candara" w:hAnsi="Candara"/>
        </w:rPr>
      </w:pPr>
      <w:r>
        <w:rPr>
          <w:rFonts w:ascii="Candara" w:hAnsi="Candara"/>
        </w:rPr>
        <w:t>Les prix des prestations pourront être révisés au 1</w:t>
      </w:r>
      <w:r w:rsidRPr="001C1495">
        <w:rPr>
          <w:rFonts w:ascii="Candara" w:hAnsi="Candara"/>
          <w:vertAlign w:val="superscript"/>
        </w:rPr>
        <w:t>er</w:t>
      </w:r>
      <w:r>
        <w:rPr>
          <w:rFonts w:ascii="Candara" w:hAnsi="Candara"/>
        </w:rPr>
        <w:t xml:space="preserve"> septembre de chaque année. </w:t>
      </w:r>
    </w:p>
    <w:p w14:paraId="779149E9" w14:textId="0122F8F3" w:rsidR="001C1495" w:rsidRDefault="001C1495" w:rsidP="00A667DE">
      <w:pPr>
        <w:jc w:val="both"/>
        <w:rPr>
          <w:rFonts w:ascii="Candara" w:hAnsi="Candara"/>
        </w:rPr>
      </w:pPr>
      <w:r>
        <w:rPr>
          <w:rFonts w:ascii="Candara" w:hAnsi="Candara"/>
        </w:rPr>
        <w:t xml:space="preserve">La formule de révision des prix est prévue en annexe </w:t>
      </w:r>
      <w:r w:rsidR="000C37ED">
        <w:rPr>
          <w:rFonts w:ascii="Candara" w:hAnsi="Candara"/>
        </w:rPr>
        <w:t>6</w:t>
      </w:r>
      <w:r>
        <w:rPr>
          <w:rFonts w:ascii="Candara" w:hAnsi="Candara" w:cs="Helvetica"/>
        </w:rPr>
        <w:t xml:space="preserve">. </w:t>
      </w:r>
    </w:p>
    <w:p w14:paraId="2FB2C43C" w14:textId="222B4452" w:rsidR="0055634A" w:rsidRDefault="001C1495" w:rsidP="00A667DE">
      <w:pPr>
        <w:jc w:val="both"/>
        <w:rPr>
          <w:rFonts w:ascii="Candara" w:hAnsi="Candara"/>
        </w:rPr>
      </w:pPr>
      <w:r>
        <w:rPr>
          <w:rFonts w:ascii="Candara" w:hAnsi="Candara"/>
        </w:rPr>
        <w:t>Le Prestataire s’engage à communiquer au Client les prix révisés sur la base de cette formule de révision au plus tard le 1</w:t>
      </w:r>
      <w:r w:rsidRPr="001C1495">
        <w:rPr>
          <w:rFonts w:ascii="Candara" w:hAnsi="Candara"/>
          <w:vertAlign w:val="superscript"/>
        </w:rPr>
        <w:t>er</w:t>
      </w:r>
      <w:r>
        <w:rPr>
          <w:rFonts w:ascii="Candara" w:hAnsi="Candara"/>
        </w:rPr>
        <w:t xml:space="preserve"> </w:t>
      </w:r>
      <w:r w:rsidR="00DD2D9B">
        <w:rPr>
          <w:rFonts w:ascii="Candara" w:hAnsi="Candara"/>
        </w:rPr>
        <w:t xml:space="preserve">juin </w:t>
      </w:r>
      <w:r>
        <w:rPr>
          <w:rFonts w:ascii="Candara" w:hAnsi="Candara"/>
        </w:rPr>
        <w:t>de chaque année, avec application au 1</w:t>
      </w:r>
      <w:r w:rsidRPr="001C1495">
        <w:rPr>
          <w:rFonts w:ascii="Candara" w:hAnsi="Candara"/>
          <w:vertAlign w:val="superscript"/>
        </w:rPr>
        <w:t>er</w:t>
      </w:r>
      <w:r>
        <w:rPr>
          <w:rFonts w:ascii="Candara" w:hAnsi="Candara"/>
        </w:rPr>
        <w:t xml:space="preserve"> septembre suivant.</w:t>
      </w:r>
    </w:p>
    <w:p w14:paraId="1E4C812A" w14:textId="70E17EAD" w:rsidR="001C1495" w:rsidRDefault="001C1495" w:rsidP="00A667DE">
      <w:pPr>
        <w:jc w:val="both"/>
        <w:rPr>
          <w:rFonts w:ascii="Candara" w:hAnsi="Candara"/>
        </w:rPr>
      </w:pPr>
      <w:r>
        <w:rPr>
          <w:rFonts w:ascii="Candara" w:hAnsi="Candara"/>
        </w:rPr>
        <w:t xml:space="preserve">En cas d’augmentation du prix supérieure à 4% par rapport à l’année en cours, les Parties conviennent de se rencontrer pour </w:t>
      </w:r>
      <w:r w:rsidR="00094536">
        <w:rPr>
          <w:rFonts w:ascii="Candara" w:hAnsi="Candara"/>
        </w:rPr>
        <w:t>envisager de nouvelles conditions</w:t>
      </w:r>
      <w:r>
        <w:rPr>
          <w:rFonts w:ascii="Candara" w:hAnsi="Candara"/>
        </w:rPr>
        <w:t xml:space="preserve"> tarifaires</w:t>
      </w:r>
      <w:r w:rsidR="00094536">
        <w:rPr>
          <w:rFonts w:ascii="Candara" w:hAnsi="Candara"/>
        </w:rPr>
        <w:t xml:space="preserve"> qui seront entérinées par voie d’avenant</w:t>
      </w:r>
      <w:r>
        <w:rPr>
          <w:rFonts w:ascii="Candara" w:hAnsi="Candara"/>
        </w:rPr>
        <w:t>.</w:t>
      </w:r>
    </w:p>
    <w:p w14:paraId="18DAF7C9" w14:textId="62DB1CCD" w:rsidR="006C3AF6" w:rsidRPr="00CF167F" w:rsidRDefault="006C3AF6" w:rsidP="006C3AF6">
      <w:pPr>
        <w:pStyle w:val="Paragraphedeliste"/>
        <w:numPr>
          <w:ilvl w:val="0"/>
          <w:numId w:val="3"/>
        </w:numPr>
        <w:ind w:left="1134" w:hanging="1134"/>
        <w:jc w:val="both"/>
        <w:rPr>
          <w:rFonts w:ascii="Candara" w:hAnsi="Candara"/>
          <w:b/>
          <w:bCs/>
        </w:rPr>
      </w:pPr>
      <w:r w:rsidRPr="00CF167F">
        <w:rPr>
          <w:rFonts w:ascii="Candara" w:hAnsi="Candara"/>
          <w:b/>
          <w:bCs/>
        </w:rPr>
        <w:lastRenderedPageBreak/>
        <w:t>Responsabilités</w:t>
      </w:r>
    </w:p>
    <w:p w14:paraId="0AC66AB6" w14:textId="7580C9E2" w:rsidR="006C3AF6" w:rsidRPr="00C55CD1" w:rsidRDefault="007E52A0" w:rsidP="006C3AF6">
      <w:pPr>
        <w:jc w:val="both"/>
        <w:rPr>
          <w:rFonts w:ascii="Candara" w:hAnsi="Candara"/>
          <w:b/>
          <w:bCs/>
        </w:rPr>
      </w:pPr>
      <w:r w:rsidRPr="00C55CD1">
        <w:rPr>
          <w:rFonts w:ascii="Candara" w:hAnsi="Candara"/>
          <w:b/>
          <w:bCs/>
        </w:rPr>
        <w:t xml:space="preserve">9.1. </w:t>
      </w:r>
      <w:r w:rsidR="00FD3EB8" w:rsidRPr="00C55CD1">
        <w:rPr>
          <w:rFonts w:ascii="Candara" w:hAnsi="Candara"/>
          <w:b/>
          <w:bCs/>
        </w:rPr>
        <w:t>Responsabilité du Client</w:t>
      </w:r>
    </w:p>
    <w:p w14:paraId="7F9A63C9" w14:textId="77044E2B" w:rsidR="00C03C3E" w:rsidRDefault="00C03C3E" w:rsidP="00C03C3E">
      <w:pPr>
        <w:jc w:val="both"/>
        <w:rPr>
          <w:rFonts w:ascii="Candara" w:hAnsi="Candara" w:cs="Helvetica"/>
        </w:rPr>
      </w:pPr>
      <w:r>
        <w:rPr>
          <w:rFonts w:ascii="Candara" w:hAnsi="Candara"/>
        </w:rPr>
        <w:t>L</w:t>
      </w:r>
      <w:r w:rsidR="0082632D">
        <w:rPr>
          <w:rFonts w:ascii="Candara" w:hAnsi="Candara"/>
        </w:rPr>
        <w:t>e Client</w:t>
      </w:r>
      <w:r>
        <w:rPr>
          <w:rFonts w:ascii="Candara" w:hAnsi="Candara"/>
        </w:rPr>
        <w:t xml:space="preserve"> sera responsable </w:t>
      </w:r>
      <w:r>
        <w:rPr>
          <w:rFonts w:ascii="Candara" w:hAnsi="Candara" w:cs="Helvetica"/>
        </w:rPr>
        <w:t xml:space="preserve">de tous dommages et dégâts </w:t>
      </w:r>
      <w:r w:rsidR="009151AD">
        <w:rPr>
          <w:rFonts w:ascii="Candara" w:hAnsi="Candara" w:cs="Helvetica"/>
        </w:rPr>
        <w:t xml:space="preserve">préjudiciables au Prestataire </w:t>
      </w:r>
      <w:r>
        <w:rPr>
          <w:rFonts w:ascii="Candara" w:hAnsi="Candara" w:cs="Helvetica"/>
        </w:rPr>
        <w:t xml:space="preserve">survenus </w:t>
      </w:r>
      <w:r w:rsidR="009151AD">
        <w:rPr>
          <w:rFonts w:ascii="Candara" w:hAnsi="Candara" w:cs="Helvetica"/>
        </w:rPr>
        <w:t xml:space="preserve">par sa faute </w:t>
      </w:r>
      <w:r w:rsidR="008E2FD2">
        <w:rPr>
          <w:rFonts w:ascii="Candara" w:hAnsi="Candara" w:cs="Helvetica"/>
        </w:rPr>
        <w:t xml:space="preserve">en cas d’installations défectueuses </w:t>
      </w:r>
      <w:r w:rsidR="00291F06">
        <w:rPr>
          <w:rFonts w:ascii="Candara" w:hAnsi="Candara" w:cs="Helvetica"/>
        </w:rPr>
        <w:t>ou endommagées</w:t>
      </w:r>
      <w:r>
        <w:rPr>
          <w:rFonts w:ascii="Candara" w:hAnsi="Candara" w:cs="Helvetica"/>
        </w:rPr>
        <w:t xml:space="preserve">. </w:t>
      </w:r>
    </w:p>
    <w:p w14:paraId="36B8CAFF" w14:textId="6846CF2B" w:rsidR="00C03C3E" w:rsidRPr="00C55CD1" w:rsidRDefault="007E52A0" w:rsidP="00C03C3E">
      <w:pPr>
        <w:jc w:val="both"/>
        <w:rPr>
          <w:rFonts w:ascii="Candara" w:hAnsi="Candara" w:cs="Helvetica"/>
          <w:b/>
          <w:bCs/>
        </w:rPr>
      </w:pPr>
      <w:r w:rsidRPr="00C55CD1">
        <w:rPr>
          <w:rFonts w:ascii="Candara" w:hAnsi="Candara" w:cs="Helvetica"/>
          <w:b/>
          <w:bCs/>
        </w:rPr>
        <w:t xml:space="preserve">9.2. </w:t>
      </w:r>
      <w:r w:rsidR="00FD3EB8" w:rsidRPr="00C55CD1">
        <w:rPr>
          <w:rFonts w:ascii="Candara" w:hAnsi="Candara" w:cs="Helvetica"/>
          <w:b/>
          <w:bCs/>
        </w:rPr>
        <w:t>Responsabilité d</w:t>
      </w:r>
      <w:r w:rsidR="00C03C3E" w:rsidRPr="00C55CD1">
        <w:rPr>
          <w:rFonts w:ascii="Candara" w:hAnsi="Candara" w:cs="Helvetica"/>
          <w:b/>
          <w:bCs/>
        </w:rPr>
        <w:t>u Prestataire</w:t>
      </w:r>
    </w:p>
    <w:p w14:paraId="63398079" w14:textId="29E206E5" w:rsidR="009F1A83" w:rsidRDefault="009F1A83" w:rsidP="00C03C3E">
      <w:pPr>
        <w:jc w:val="both"/>
        <w:rPr>
          <w:rFonts w:ascii="Candara" w:hAnsi="Candara" w:cs="Helvetica"/>
        </w:rPr>
      </w:pPr>
      <w:r>
        <w:rPr>
          <w:rFonts w:ascii="Candara" w:hAnsi="Candara" w:cs="Helvetica"/>
        </w:rPr>
        <w:t xml:space="preserve">Le Prestataire est responsable de la </w:t>
      </w:r>
      <w:r w:rsidR="00291F06">
        <w:rPr>
          <w:rFonts w:ascii="Candara" w:hAnsi="Candara" w:cs="Helvetica"/>
        </w:rPr>
        <w:t>bonne réalisation d</w:t>
      </w:r>
      <w:r w:rsidR="00FB3D5A">
        <w:rPr>
          <w:rFonts w:ascii="Candara" w:hAnsi="Candara" w:cs="Helvetica"/>
        </w:rPr>
        <w:t>es services de nettoyage</w:t>
      </w:r>
      <w:r>
        <w:rPr>
          <w:rFonts w:ascii="Candara" w:hAnsi="Candara" w:cs="Helvetica"/>
        </w:rPr>
        <w:t xml:space="preserve">. </w:t>
      </w:r>
    </w:p>
    <w:p w14:paraId="053FEAF4" w14:textId="794859F9" w:rsidR="00C03C3E" w:rsidRDefault="00FB3D5A" w:rsidP="006C3AF6">
      <w:pPr>
        <w:jc w:val="both"/>
        <w:rPr>
          <w:rFonts w:ascii="Candara" w:hAnsi="Candara" w:cs="Helvetica"/>
          <w:strike/>
        </w:rPr>
      </w:pPr>
      <w:r>
        <w:rPr>
          <w:rFonts w:ascii="Candara" w:hAnsi="Candara" w:cs="Helvetica"/>
        </w:rPr>
        <w:t>L</w:t>
      </w:r>
      <w:r w:rsidR="006E7C0D">
        <w:rPr>
          <w:rFonts w:ascii="Candara" w:hAnsi="Candara" w:cs="Helvetica"/>
        </w:rPr>
        <w:t xml:space="preserve">e Prestataire est responsable du </w:t>
      </w:r>
      <w:r>
        <w:rPr>
          <w:rFonts w:ascii="Candara" w:hAnsi="Candara" w:cs="Helvetica"/>
        </w:rPr>
        <w:t>personnel mis à disposition</w:t>
      </w:r>
      <w:r w:rsidR="006E7C0D">
        <w:rPr>
          <w:rFonts w:ascii="Candara" w:hAnsi="Candara" w:cs="Helvetica"/>
        </w:rPr>
        <w:t xml:space="preserve">. </w:t>
      </w:r>
      <w:r w:rsidR="009F1A83">
        <w:rPr>
          <w:rFonts w:ascii="Candara" w:hAnsi="Candara" w:cs="Helvetica"/>
        </w:rPr>
        <w:t>Il supportera seul les conséquences des préjudices liés à un dommage causé par ses fournisseurs ou son personne</w:t>
      </w:r>
      <w:r w:rsidR="009F1A83" w:rsidRPr="00C55CD1">
        <w:rPr>
          <w:rFonts w:ascii="Candara" w:hAnsi="Candara" w:cs="Helvetica"/>
        </w:rPr>
        <w:t>l</w:t>
      </w:r>
      <w:r w:rsidR="00C55CD1" w:rsidRPr="00C55CD1">
        <w:rPr>
          <w:rFonts w:ascii="Candara" w:hAnsi="Candara" w:cs="Helvetica"/>
        </w:rPr>
        <w:t>.</w:t>
      </w:r>
      <w:r w:rsidR="00C55CD1">
        <w:rPr>
          <w:rFonts w:ascii="Candara" w:hAnsi="Candara" w:cs="Helvetica"/>
          <w:strike/>
        </w:rPr>
        <w:t xml:space="preserve"> </w:t>
      </w:r>
    </w:p>
    <w:p w14:paraId="6128C141" w14:textId="77777777" w:rsidR="00CD1AAD" w:rsidRPr="007E52A0" w:rsidRDefault="00CD1AAD" w:rsidP="006C3AF6">
      <w:pPr>
        <w:jc w:val="both"/>
        <w:rPr>
          <w:rFonts w:ascii="Candara" w:hAnsi="Candara" w:cs="Helvetica"/>
        </w:rPr>
      </w:pPr>
    </w:p>
    <w:p w14:paraId="0A77147C" w14:textId="6E2BC436" w:rsidR="00CF167F" w:rsidRPr="0036002F" w:rsidRDefault="0036002F" w:rsidP="00CF167F">
      <w:pPr>
        <w:pStyle w:val="Paragraphedeliste"/>
        <w:numPr>
          <w:ilvl w:val="0"/>
          <w:numId w:val="3"/>
        </w:numPr>
        <w:ind w:left="1134" w:hanging="1134"/>
        <w:jc w:val="both"/>
        <w:rPr>
          <w:rFonts w:ascii="Candara" w:hAnsi="Candara"/>
          <w:b/>
          <w:bCs/>
        </w:rPr>
      </w:pPr>
      <w:r>
        <w:rPr>
          <w:rFonts w:ascii="Candara" w:hAnsi="Candara"/>
          <w:b/>
          <w:bCs/>
        </w:rPr>
        <w:t xml:space="preserve"> </w:t>
      </w:r>
      <w:r w:rsidR="00CF167F" w:rsidRPr="0036002F">
        <w:rPr>
          <w:rFonts w:ascii="Candara" w:hAnsi="Candara"/>
          <w:b/>
          <w:bCs/>
        </w:rPr>
        <w:t>Assurances</w:t>
      </w:r>
    </w:p>
    <w:p w14:paraId="71C21378" w14:textId="1886C6D5" w:rsidR="00F26A8D" w:rsidRDefault="00D90B9D" w:rsidP="00901BBE">
      <w:pPr>
        <w:jc w:val="both"/>
        <w:rPr>
          <w:rFonts w:ascii="Candara" w:hAnsi="Candara"/>
        </w:rPr>
      </w:pPr>
      <w:r>
        <w:rPr>
          <w:rFonts w:ascii="Candara" w:hAnsi="Candara"/>
        </w:rPr>
        <w:t>L</w:t>
      </w:r>
      <w:r w:rsidR="0036002F">
        <w:rPr>
          <w:rFonts w:ascii="Candara" w:hAnsi="Candara"/>
        </w:rPr>
        <w:t xml:space="preserve">e Prestataire </w:t>
      </w:r>
      <w:r w:rsidR="00010304">
        <w:rPr>
          <w:rFonts w:ascii="Candara" w:hAnsi="Candara"/>
        </w:rPr>
        <w:t>fournit au Client une attestation justifiant</w:t>
      </w:r>
      <w:r w:rsidR="00A667DE">
        <w:rPr>
          <w:rFonts w:ascii="Candara" w:hAnsi="Candara"/>
        </w:rPr>
        <w:t xml:space="preserve"> </w:t>
      </w:r>
      <w:r w:rsidR="00BA14A3">
        <w:rPr>
          <w:rFonts w:ascii="Candara" w:hAnsi="Candara"/>
        </w:rPr>
        <w:t>qu’il est</w:t>
      </w:r>
      <w:r w:rsidR="00A667DE">
        <w:rPr>
          <w:rFonts w:ascii="Candara" w:hAnsi="Candara"/>
        </w:rPr>
        <w:t xml:space="preserve"> couvert par un contrat d’assurance </w:t>
      </w:r>
      <w:r w:rsidR="00010304">
        <w:rPr>
          <w:rFonts w:ascii="Candara" w:hAnsi="Candara"/>
        </w:rPr>
        <w:t>multirisques auprès d’une compagnie notoirement solvable</w:t>
      </w:r>
      <w:r w:rsidR="00C554DF">
        <w:rPr>
          <w:rFonts w:ascii="Candara" w:hAnsi="Candara"/>
        </w:rPr>
        <w:t xml:space="preserve"> (annexe </w:t>
      </w:r>
      <w:r w:rsidR="000C37ED">
        <w:rPr>
          <w:rFonts w:ascii="Candara" w:hAnsi="Candara"/>
        </w:rPr>
        <w:t>7</w:t>
      </w:r>
      <w:r w:rsidR="00302B7E">
        <w:rPr>
          <w:rFonts w:ascii="Candara" w:hAnsi="Candara"/>
        </w:rPr>
        <w:t>)</w:t>
      </w:r>
      <w:r w:rsidR="00010304">
        <w:rPr>
          <w:rFonts w:ascii="Candara" w:hAnsi="Candara"/>
        </w:rPr>
        <w:t xml:space="preserve">. </w:t>
      </w:r>
    </w:p>
    <w:p w14:paraId="6472282F" w14:textId="4957116F" w:rsidR="00010304" w:rsidRPr="007065F6" w:rsidRDefault="00010304" w:rsidP="00F26A8D">
      <w:pPr>
        <w:jc w:val="both"/>
        <w:rPr>
          <w:rFonts w:ascii="Candara" w:hAnsi="Candara"/>
        </w:rPr>
      </w:pPr>
      <w:r>
        <w:rPr>
          <w:rFonts w:ascii="Candara" w:hAnsi="Candara"/>
        </w:rPr>
        <w:t xml:space="preserve">L’attestation doit justifier que </w:t>
      </w:r>
      <w:r w:rsidR="000D7B20">
        <w:rPr>
          <w:rFonts w:ascii="Candara" w:hAnsi="Candara"/>
        </w:rPr>
        <w:t>l’assuré</w:t>
      </w:r>
      <w:r>
        <w:rPr>
          <w:rFonts w:ascii="Candara" w:hAnsi="Candara"/>
        </w:rPr>
        <w:t xml:space="preserve"> est à jour de ses cotisations et que la police contient l’ensemble des garanties en rapport avec l’importance des prestations et notamment </w:t>
      </w:r>
      <w:r w:rsidR="00901BBE">
        <w:rPr>
          <w:rFonts w:ascii="Candara" w:hAnsi="Candara"/>
        </w:rPr>
        <w:t>d’une a</w:t>
      </w:r>
      <w:r w:rsidRPr="00901BBE">
        <w:rPr>
          <w:rFonts w:ascii="Candara" w:hAnsi="Candara"/>
        </w:rPr>
        <w:t>ssurance responsabilité civile</w:t>
      </w:r>
      <w:r w:rsidR="000D7B20" w:rsidRPr="00901BBE">
        <w:rPr>
          <w:rFonts w:ascii="Candara" w:hAnsi="Candara"/>
        </w:rPr>
        <w:t xml:space="preserve"> du fait de ses activités </w:t>
      </w:r>
      <w:r w:rsidR="00901BBE">
        <w:rPr>
          <w:rFonts w:ascii="Candara" w:hAnsi="Candara"/>
        </w:rPr>
        <w:t>couvrant </w:t>
      </w:r>
      <w:r w:rsidR="00F26A8D">
        <w:rPr>
          <w:rFonts w:ascii="Candara" w:hAnsi="Candara"/>
        </w:rPr>
        <w:t>l</w:t>
      </w:r>
      <w:r w:rsidR="00901BBE">
        <w:rPr>
          <w:rFonts w:ascii="Candara" w:hAnsi="Candara"/>
        </w:rPr>
        <w:t xml:space="preserve">es dommages corporels, </w:t>
      </w:r>
      <w:r w:rsidR="00F26A8D">
        <w:rPr>
          <w:rFonts w:ascii="Candara" w:hAnsi="Candara"/>
        </w:rPr>
        <w:t>matériels et immatériels consécutifs ou non causés aux tiers et résultant d’accidents.</w:t>
      </w:r>
    </w:p>
    <w:p w14:paraId="37C90E7E" w14:textId="1ACAE8EB" w:rsidR="00010304" w:rsidRDefault="00010304" w:rsidP="00010304">
      <w:pPr>
        <w:jc w:val="both"/>
        <w:rPr>
          <w:rFonts w:ascii="Candara" w:hAnsi="Candara"/>
        </w:rPr>
      </w:pPr>
      <w:r>
        <w:rPr>
          <w:rFonts w:ascii="Candara" w:hAnsi="Candara"/>
        </w:rPr>
        <w:t xml:space="preserve">Le Client se réserve le droit, à tout moment durant l’exécution du </w:t>
      </w:r>
      <w:r w:rsidR="0011455B">
        <w:rPr>
          <w:rFonts w:ascii="Candara" w:hAnsi="Candara"/>
        </w:rPr>
        <w:t>C</w:t>
      </w:r>
      <w:r>
        <w:rPr>
          <w:rFonts w:ascii="Candara" w:hAnsi="Candara"/>
        </w:rPr>
        <w:t xml:space="preserve">ontrat, de solliciter de la part du Prestataire la preuve de sa souscription à cette police d’assurance. </w:t>
      </w:r>
    </w:p>
    <w:p w14:paraId="27174785" w14:textId="5A5E4EBA" w:rsidR="00310E06" w:rsidRDefault="00310E06" w:rsidP="00010304">
      <w:pPr>
        <w:jc w:val="both"/>
        <w:rPr>
          <w:rFonts w:ascii="Candara" w:hAnsi="Candara"/>
        </w:rPr>
      </w:pPr>
      <w:r>
        <w:rPr>
          <w:rFonts w:ascii="Candara" w:hAnsi="Candara"/>
        </w:rPr>
        <w:t xml:space="preserve">Le Client déclare avoir souscrit une assurance pour les dommages pouvant survenir </w:t>
      </w:r>
      <w:r w:rsidR="009108AE">
        <w:rPr>
          <w:rFonts w:ascii="Candara" w:hAnsi="Candara"/>
        </w:rPr>
        <w:t xml:space="preserve">sur le Site </w:t>
      </w:r>
      <w:r>
        <w:rPr>
          <w:rFonts w:ascii="Candara" w:hAnsi="Candara"/>
        </w:rPr>
        <w:t>(incendie, explosion, dégât des eaux, dommage électrique, etc.).</w:t>
      </w:r>
    </w:p>
    <w:p w14:paraId="4A6A225E" w14:textId="77777777" w:rsidR="00CB0D78" w:rsidRDefault="00CB0D78" w:rsidP="00010304">
      <w:pPr>
        <w:jc w:val="both"/>
        <w:rPr>
          <w:rFonts w:ascii="Candara" w:hAnsi="Candara"/>
        </w:rPr>
      </w:pPr>
    </w:p>
    <w:p w14:paraId="4BE9A937" w14:textId="781D95DC" w:rsidR="007E3EFC" w:rsidRDefault="00A96BB4" w:rsidP="00397D1C">
      <w:pPr>
        <w:pStyle w:val="Paragraphedeliste"/>
        <w:numPr>
          <w:ilvl w:val="0"/>
          <w:numId w:val="3"/>
        </w:numPr>
        <w:ind w:left="1134" w:hanging="1134"/>
        <w:jc w:val="both"/>
        <w:rPr>
          <w:rFonts w:ascii="Candara" w:hAnsi="Candara"/>
          <w:b/>
          <w:bCs/>
        </w:rPr>
      </w:pPr>
      <w:r>
        <w:rPr>
          <w:rFonts w:ascii="Candara" w:hAnsi="Candara"/>
          <w:b/>
          <w:bCs/>
        </w:rPr>
        <w:t>&lt;</w:t>
      </w:r>
      <w:r w:rsidR="0093622A">
        <w:rPr>
          <w:rFonts w:ascii="Candara" w:hAnsi="Candara"/>
          <w:b/>
          <w:bCs/>
        </w:rPr>
        <w:t>Pénalités</w:t>
      </w:r>
    </w:p>
    <w:p w14:paraId="4EB027A2" w14:textId="2B718F94" w:rsidR="00E01EBD" w:rsidRDefault="0093622A" w:rsidP="0093622A">
      <w:pPr>
        <w:jc w:val="both"/>
        <w:rPr>
          <w:rFonts w:ascii="Candara" w:hAnsi="Candara"/>
        </w:rPr>
      </w:pPr>
      <w:r w:rsidRPr="004E6B39">
        <w:rPr>
          <w:rFonts w:ascii="Candara" w:hAnsi="Candara"/>
        </w:rPr>
        <w:t>Un système</w:t>
      </w:r>
      <w:r>
        <w:rPr>
          <w:rFonts w:ascii="Candara" w:hAnsi="Candara"/>
        </w:rPr>
        <w:t xml:space="preserve"> de pénalités </w:t>
      </w:r>
      <w:r w:rsidR="00E01EBD">
        <w:rPr>
          <w:rFonts w:ascii="Candara" w:hAnsi="Candara"/>
        </w:rPr>
        <w:t xml:space="preserve">avec deux niveaux de manquements est mis en place : </w:t>
      </w:r>
      <w:r w:rsidR="003F39E4">
        <w:rPr>
          <w:rFonts w:ascii="Candara" w:hAnsi="Candara"/>
        </w:rPr>
        <w:t xml:space="preserve">les manquements </w:t>
      </w:r>
      <w:r w:rsidR="00646159">
        <w:rPr>
          <w:rFonts w:ascii="Candara" w:hAnsi="Candara"/>
        </w:rPr>
        <w:t xml:space="preserve">mineurs </w:t>
      </w:r>
      <w:r w:rsidR="003F39E4">
        <w:rPr>
          <w:rFonts w:ascii="Candara" w:hAnsi="Candara"/>
        </w:rPr>
        <w:t xml:space="preserve">et les manquements </w:t>
      </w:r>
      <w:r w:rsidR="00646159">
        <w:rPr>
          <w:rFonts w:ascii="Candara" w:hAnsi="Candara"/>
        </w:rPr>
        <w:t>majeurs</w:t>
      </w:r>
      <w:r w:rsidR="003F39E4">
        <w:rPr>
          <w:rFonts w:ascii="Candara" w:hAnsi="Candara"/>
        </w:rPr>
        <w:t>.</w:t>
      </w:r>
    </w:p>
    <w:p w14:paraId="78B72498" w14:textId="28C1D03D" w:rsidR="0093622A" w:rsidRDefault="003F39E4" w:rsidP="0093622A">
      <w:pPr>
        <w:jc w:val="both"/>
        <w:rPr>
          <w:rFonts w:ascii="Candara" w:hAnsi="Candara"/>
        </w:rPr>
      </w:pPr>
      <w:r>
        <w:rPr>
          <w:rFonts w:ascii="Candara" w:hAnsi="Candara"/>
        </w:rPr>
        <w:t xml:space="preserve">Les manquements mineurs sont ceux qui résultent </w:t>
      </w:r>
      <w:r w:rsidR="003F7921">
        <w:rPr>
          <w:rFonts w:ascii="Candara" w:hAnsi="Candara"/>
        </w:rPr>
        <w:t xml:space="preserve">du manque de sérieux dans l’entretien des locaux et des équipements </w:t>
      </w:r>
      <w:r w:rsidR="0048683B">
        <w:rPr>
          <w:rFonts w:ascii="Candara" w:hAnsi="Candara"/>
        </w:rPr>
        <w:t xml:space="preserve">ou du non-respect d’un plan d’actions défini suite à un </w:t>
      </w:r>
      <w:r w:rsidR="002605A7">
        <w:rPr>
          <w:rFonts w:ascii="Candara" w:hAnsi="Candara"/>
        </w:rPr>
        <w:t>contrôle contradictoire</w:t>
      </w:r>
      <w:r w:rsidR="0048683B">
        <w:rPr>
          <w:rFonts w:ascii="Candara" w:hAnsi="Candara"/>
        </w:rPr>
        <w:t xml:space="preserve">. Ces manquements entraînent l’application d’une pénalité </w:t>
      </w:r>
      <w:r w:rsidR="00D238DF">
        <w:rPr>
          <w:rFonts w:ascii="Candara" w:hAnsi="Candara"/>
        </w:rPr>
        <w:t xml:space="preserve">de </w:t>
      </w:r>
      <w:r w:rsidR="00D238DF">
        <w:rPr>
          <w:rFonts w:ascii="Candara" w:hAnsi="Candara" w:cs="Helvetica"/>
        </w:rPr>
        <w:t xml:space="preserve">[•] </w:t>
      </w:r>
      <w:r w:rsidR="00D238DF">
        <w:rPr>
          <w:rFonts w:ascii="Candara" w:hAnsi="Candara"/>
        </w:rPr>
        <w:t>€HT par infraction, facturées par le Client au Prestataire.</w:t>
      </w:r>
    </w:p>
    <w:p w14:paraId="1DC9BE5F" w14:textId="601780A6" w:rsidR="00D238DF" w:rsidRDefault="00D238DF" w:rsidP="0093622A">
      <w:pPr>
        <w:jc w:val="both"/>
        <w:rPr>
          <w:rFonts w:ascii="Candara" w:hAnsi="Candara"/>
        </w:rPr>
      </w:pPr>
      <w:r>
        <w:rPr>
          <w:rFonts w:ascii="Candara" w:hAnsi="Candara"/>
        </w:rPr>
        <w:t xml:space="preserve">Les manquements majeurs </w:t>
      </w:r>
      <w:r w:rsidR="00CA22AA">
        <w:rPr>
          <w:rFonts w:ascii="Candara" w:hAnsi="Candara"/>
        </w:rPr>
        <w:t xml:space="preserve">sont essentiellement le non-respect </w:t>
      </w:r>
      <w:r w:rsidR="00844155">
        <w:rPr>
          <w:rFonts w:ascii="Candara" w:hAnsi="Candara"/>
        </w:rPr>
        <w:t xml:space="preserve">des engagements contractuels (ex : </w:t>
      </w:r>
      <w:r w:rsidR="00E850A7">
        <w:rPr>
          <w:rFonts w:ascii="Candara" w:hAnsi="Candara"/>
        </w:rPr>
        <w:t xml:space="preserve">non-respect des </w:t>
      </w:r>
      <w:r w:rsidR="00844155">
        <w:rPr>
          <w:rFonts w:ascii="Candara" w:hAnsi="Candara"/>
        </w:rPr>
        <w:t>fréquence</w:t>
      </w:r>
      <w:r w:rsidR="00E850A7">
        <w:rPr>
          <w:rFonts w:ascii="Candara" w:hAnsi="Candara"/>
        </w:rPr>
        <w:t>s</w:t>
      </w:r>
      <w:r w:rsidR="00844155">
        <w:rPr>
          <w:rFonts w:ascii="Candara" w:hAnsi="Candara"/>
        </w:rPr>
        <w:t xml:space="preserve"> d’intervention, </w:t>
      </w:r>
      <w:r w:rsidR="00E850A7">
        <w:rPr>
          <w:rFonts w:ascii="Candara" w:hAnsi="Candara"/>
        </w:rPr>
        <w:t>absence d’</w:t>
      </w:r>
      <w:r w:rsidR="003E053D">
        <w:rPr>
          <w:rFonts w:ascii="Candara" w:hAnsi="Candara"/>
        </w:rPr>
        <w:t>information en cas de changement de personnel</w:t>
      </w:r>
      <w:r w:rsidR="00E850A7">
        <w:rPr>
          <w:rFonts w:ascii="Candara" w:hAnsi="Candara"/>
        </w:rPr>
        <w:t xml:space="preserve"> d’encadrement</w:t>
      </w:r>
      <w:r w:rsidR="003E053D">
        <w:rPr>
          <w:rFonts w:ascii="Candara" w:hAnsi="Candara"/>
        </w:rPr>
        <w:t xml:space="preserve">, </w:t>
      </w:r>
      <w:r w:rsidR="00E850A7">
        <w:rPr>
          <w:rFonts w:ascii="Candara" w:hAnsi="Candara"/>
        </w:rPr>
        <w:t xml:space="preserve">absence de </w:t>
      </w:r>
      <w:r w:rsidR="001C41F2">
        <w:rPr>
          <w:rFonts w:ascii="Candara" w:hAnsi="Candara"/>
        </w:rPr>
        <w:t>contrôles sur site, etc.</w:t>
      </w:r>
      <w:r w:rsidR="003E053D">
        <w:rPr>
          <w:rFonts w:ascii="Candara" w:hAnsi="Candara"/>
        </w:rPr>
        <w:t>).</w:t>
      </w:r>
      <w:r w:rsidR="00844155">
        <w:rPr>
          <w:rFonts w:ascii="Candara" w:hAnsi="Candara"/>
        </w:rPr>
        <w:t xml:space="preserve"> </w:t>
      </w:r>
      <w:r w:rsidR="001C41F2">
        <w:rPr>
          <w:rFonts w:ascii="Candara" w:hAnsi="Candara"/>
        </w:rPr>
        <w:t xml:space="preserve">Ces manquements entraînent l’application d’une pénalité de </w:t>
      </w:r>
      <w:r w:rsidR="001C41F2">
        <w:rPr>
          <w:rFonts w:ascii="Candara" w:hAnsi="Candara" w:cs="Helvetica"/>
        </w:rPr>
        <w:t xml:space="preserve">[•] </w:t>
      </w:r>
      <w:r w:rsidR="001C41F2">
        <w:rPr>
          <w:rFonts w:ascii="Candara" w:hAnsi="Candara"/>
        </w:rPr>
        <w:t>€HT par infraction, facturées par le Client au Prestataire</w:t>
      </w:r>
      <w:r w:rsidR="00A96BB4">
        <w:rPr>
          <w:rFonts w:ascii="Candara" w:hAnsi="Candara"/>
        </w:rPr>
        <w:t>&gt;</w:t>
      </w:r>
      <w:r w:rsidR="001C41F2">
        <w:rPr>
          <w:rFonts w:ascii="Candara" w:hAnsi="Candara"/>
        </w:rPr>
        <w:t>.</w:t>
      </w:r>
    </w:p>
    <w:p w14:paraId="0CE3488E" w14:textId="77777777" w:rsidR="00D238DF" w:rsidRPr="0093622A" w:rsidRDefault="00D238DF" w:rsidP="004E6B39">
      <w:pPr>
        <w:jc w:val="both"/>
        <w:rPr>
          <w:rFonts w:ascii="Candara" w:hAnsi="Candara"/>
        </w:rPr>
      </w:pPr>
    </w:p>
    <w:p w14:paraId="5C54EFE1" w14:textId="77777777" w:rsidR="00CB0D78" w:rsidRDefault="00CB0D78">
      <w:pPr>
        <w:rPr>
          <w:rFonts w:ascii="Candara" w:hAnsi="Candara"/>
          <w:b/>
          <w:bCs/>
        </w:rPr>
      </w:pPr>
      <w:r>
        <w:rPr>
          <w:rFonts w:ascii="Candara" w:hAnsi="Candara"/>
          <w:b/>
          <w:bCs/>
        </w:rPr>
        <w:br w:type="page"/>
      </w:r>
    </w:p>
    <w:p w14:paraId="5EBA4AAF" w14:textId="33E110F9" w:rsidR="00E55110" w:rsidRPr="00D35042" w:rsidRDefault="001358EA" w:rsidP="00E55110">
      <w:pPr>
        <w:pStyle w:val="Paragraphedeliste"/>
        <w:numPr>
          <w:ilvl w:val="0"/>
          <w:numId w:val="3"/>
        </w:numPr>
        <w:ind w:left="1134" w:hanging="1134"/>
        <w:jc w:val="both"/>
        <w:rPr>
          <w:rFonts w:ascii="Candara" w:hAnsi="Candara"/>
          <w:b/>
          <w:bCs/>
        </w:rPr>
      </w:pPr>
      <w:r w:rsidRPr="00D35042">
        <w:rPr>
          <w:rFonts w:ascii="Candara" w:hAnsi="Candara"/>
          <w:b/>
          <w:bCs/>
        </w:rPr>
        <w:lastRenderedPageBreak/>
        <w:t>Résiliation</w:t>
      </w:r>
    </w:p>
    <w:p w14:paraId="77D0818E" w14:textId="70832144" w:rsidR="00AB63A1" w:rsidRDefault="008024E8" w:rsidP="00AB63A1">
      <w:pPr>
        <w:jc w:val="both"/>
        <w:rPr>
          <w:rFonts w:ascii="Candara" w:hAnsi="Candara"/>
        </w:rPr>
      </w:pPr>
      <w:r>
        <w:rPr>
          <w:rFonts w:ascii="Candara" w:hAnsi="Candara"/>
        </w:rPr>
        <w:t xml:space="preserve">Le Contrat </w:t>
      </w:r>
      <w:r w:rsidR="00AB63A1">
        <w:rPr>
          <w:rFonts w:ascii="Candara" w:hAnsi="Candara"/>
        </w:rPr>
        <w:t xml:space="preserve">est résiliable à tout moment par l’une ou l’autre des Parties, par lettre recommandée avec avis de réception, sous réserve du respect d’un </w:t>
      </w:r>
      <w:r w:rsidR="00AB63A1" w:rsidRPr="00E279E8">
        <w:rPr>
          <w:rFonts w:ascii="Candara" w:hAnsi="Candara"/>
        </w:rPr>
        <w:t>préavis de 3 mois.</w:t>
      </w:r>
      <w:r w:rsidR="00AB63A1">
        <w:rPr>
          <w:rFonts w:ascii="Candara" w:hAnsi="Candara"/>
        </w:rPr>
        <w:t xml:space="preserve"> </w:t>
      </w:r>
    </w:p>
    <w:p w14:paraId="2BCFFDF5" w14:textId="4A204E46" w:rsidR="00E55110" w:rsidRDefault="00E55110" w:rsidP="00E55110">
      <w:pPr>
        <w:widowControl w:val="0"/>
        <w:tabs>
          <w:tab w:val="left" w:pos="993"/>
        </w:tabs>
        <w:autoSpaceDE w:val="0"/>
        <w:autoSpaceDN w:val="0"/>
        <w:adjustRightInd w:val="0"/>
        <w:jc w:val="both"/>
        <w:rPr>
          <w:rFonts w:ascii="Candara" w:hAnsi="Candara" w:cs="Arial"/>
        </w:rPr>
      </w:pPr>
      <w:r w:rsidRPr="003D2247">
        <w:rPr>
          <w:rFonts w:ascii="Candara" w:hAnsi="Candara" w:cs="Arial"/>
        </w:rPr>
        <w:t xml:space="preserve">En cas de non-respect par l’une ou l’autre des deux Parties de l’une quelconque de ses obligations définies dans </w:t>
      </w:r>
      <w:r w:rsidR="00D35042">
        <w:rPr>
          <w:rFonts w:ascii="Candara" w:hAnsi="Candara" w:cs="Arial"/>
        </w:rPr>
        <w:t xml:space="preserve">le </w:t>
      </w:r>
      <w:r w:rsidR="0011455B">
        <w:rPr>
          <w:rFonts w:ascii="Candara" w:hAnsi="Candara" w:cs="Arial"/>
        </w:rPr>
        <w:t>C</w:t>
      </w:r>
      <w:r w:rsidR="00D35042">
        <w:rPr>
          <w:rFonts w:ascii="Candara" w:hAnsi="Candara" w:cs="Arial"/>
        </w:rPr>
        <w:t>ontrat</w:t>
      </w:r>
      <w:r w:rsidRPr="003D2247">
        <w:rPr>
          <w:rFonts w:ascii="Candara" w:hAnsi="Candara" w:cs="Arial"/>
        </w:rPr>
        <w:t xml:space="preserve">, </w:t>
      </w:r>
      <w:r w:rsidR="000A7AAA">
        <w:rPr>
          <w:rFonts w:ascii="Candara" w:hAnsi="Candara" w:cs="Arial"/>
        </w:rPr>
        <w:t>l’autre Partie peut lui adresser une lettre recommandée avec avis de réception</w:t>
      </w:r>
      <w:r w:rsidR="0008188B">
        <w:rPr>
          <w:rFonts w:ascii="Candara" w:hAnsi="Candara" w:cs="Arial"/>
        </w:rPr>
        <w:t xml:space="preserve">, le mettant en demeure de faire cesser le manquement. Si dans un délai d’un </w:t>
      </w:r>
      <w:r w:rsidR="00D35042">
        <w:rPr>
          <w:rFonts w:ascii="Candara" w:hAnsi="Candara" w:cs="Arial"/>
        </w:rPr>
        <w:t xml:space="preserve">mois </w:t>
      </w:r>
      <w:r w:rsidRPr="003D2247">
        <w:rPr>
          <w:rFonts w:ascii="Candara" w:hAnsi="Candara" w:cs="Arial"/>
        </w:rPr>
        <w:t xml:space="preserve">après réception par la Partie défaillante </w:t>
      </w:r>
      <w:r w:rsidR="0008188B">
        <w:rPr>
          <w:rFonts w:ascii="Candara" w:hAnsi="Candara" w:cs="Arial"/>
        </w:rPr>
        <w:t xml:space="preserve">dudit courrier </w:t>
      </w:r>
      <w:r w:rsidRPr="003D2247">
        <w:rPr>
          <w:rFonts w:ascii="Candara" w:hAnsi="Candara" w:cs="Arial"/>
        </w:rPr>
        <w:t xml:space="preserve">resté sans effet, la Partie lésée pourra résilier de plein droit </w:t>
      </w:r>
      <w:r w:rsidR="00D35042">
        <w:rPr>
          <w:rFonts w:ascii="Candara" w:hAnsi="Candara" w:cs="Arial"/>
        </w:rPr>
        <w:t xml:space="preserve">le </w:t>
      </w:r>
      <w:r w:rsidR="0011455B">
        <w:rPr>
          <w:rFonts w:ascii="Candara" w:hAnsi="Candara" w:cs="Arial"/>
        </w:rPr>
        <w:t>C</w:t>
      </w:r>
      <w:r w:rsidR="00D35042">
        <w:rPr>
          <w:rFonts w:ascii="Candara" w:hAnsi="Candara" w:cs="Arial"/>
        </w:rPr>
        <w:t xml:space="preserve">ontrat </w:t>
      </w:r>
      <w:r w:rsidRPr="003D2247">
        <w:rPr>
          <w:rFonts w:ascii="Candara" w:hAnsi="Candara" w:cs="Arial"/>
        </w:rPr>
        <w:t xml:space="preserve">sans </w:t>
      </w:r>
      <w:r w:rsidR="00272C56">
        <w:rPr>
          <w:rFonts w:ascii="Candara" w:hAnsi="Candara" w:cs="Arial"/>
        </w:rPr>
        <w:t xml:space="preserve">autre </w:t>
      </w:r>
      <w:r w:rsidRPr="003D2247">
        <w:rPr>
          <w:rFonts w:ascii="Candara" w:hAnsi="Candara" w:cs="Arial"/>
        </w:rPr>
        <w:t xml:space="preserve">formalité </w:t>
      </w:r>
      <w:r w:rsidR="00272C56">
        <w:rPr>
          <w:rFonts w:ascii="Candara" w:hAnsi="Candara" w:cs="Arial"/>
        </w:rPr>
        <w:t xml:space="preserve">et </w:t>
      </w:r>
      <w:r w:rsidRPr="003D2247">
        <w:rPr>
          <w:rFonts w:ascii="Candara" w:hAnsi="Candara" w:cs="Arial"/>
        </w:rPr>
        <w:t xml:space="preserve">sans </w:t>
      </w:r>
      <w:r w:rsidR="00272C56">
        <w:rPr>
          <w:rFonts w:ascii="Candara" w:hAnsi="Candara" w:cs="Arial"/>
        </w:rPr>
        <w:t>autre préavis</w:t>
      </w:r>
      <w:r w:rsidRPr="003D2247">
        <w:rPr>
          <w:rFonts w:ascii="Candara" w:hAnsi="Candara" w:cs="Arial"/>
        </w:rPr>
        <w:t>.</w:t>
      </w:r>
    </w:p>
    <w:p w14:paraId="597F68BD" w14:textId="6821BF2E" w:rsidR="00477F12" w:rsidRDefault="00477F12" w:rsidP="00E55110">
      <w:pPr>
        <w:widowControl w:val="0"/>
        <w:tabs>
          <w:tab w:val="left" w:pos="993"/>
        </w:tabs>
        <w:autoSpaceDE w:val="0"/>
        <w:autoSpaceDN w:val="0"/>
        <w:adjustRightInd w:val="0"/>
        <w:jc w:val="both"/>
        <w:rPr>
          <w:rFonts w:ascii="Candara" w:hAnsi="Candara" w:cs="Arial"/>
        </w:rPr>
      </w:pPr>
      <w:r>
        <w:rPr>
          <w:rFonts w:ascii="Candara" w:hAnsi="Candara" w:cs="Arial"/>
        </w:rPr>
        <w:t xml:space="preserve">En cas de faute grave, la Partie lésée pourra mettre fin au </w:t>
      </w:r>
      <w:r w:rsidR="0011455B">
        <w:rPr>
          <w:rFonts w:ascii="Candara" w:hAnsi="Candara" w:cs="Arial"/>
        </w:rPr>
        <w:t>C</w:t>
      </w:r>
      <w:r>
        <w:rPr>
          <w:rFonts w:ascii="Candara" w:hAnsi="Candara" w:cs="Arial"/>
        </w:rPr>
        <w:t xml:space="preserve">ontrat sans préavis. </w:t>
      </w:r>
      <w:r w:rsidR="00F4196D">
        <w:rPr>
          <w:rFonts w:ascii="Candara" w:hAnsi="Candara" w:cs="Arial"/>
        </w:rPr>
        <w:t xml:space="preserve">Le Client se réserve la possibilité de faire exécuter par un tiers les prestations aux frais et risques du Prestataire. </w:t>
      </w:r>
      <w:r>
        <w:rPr>
          <w:rFonts w:ascii="Candara" w:hAnsi="Candara" w:cs="Arial"/>
        </w:rPr>
        <w:t xml:space="preserve">Sont considérées comme des fautes graves : </w:t>
      </w:r>
    </w:p>
    <w:p w14:paraId="40484BA3" w14:textId="2AD4FCBB" w:rsidR="00A33DCF" w:rsidRPr="00A33DCF" w:rsidRDefault="0061731D" w:rsidP="00A33DCF">
      <w:pPr>
        <w:pStyle w:val="Paragraphedeliste"/>
        <w:widowControl w:val="0"/>
        <w:numPr>
          <w:ilvl w:val="0"/>
          <w:numId w:val="17"/>
        </w:numPr>
        <w:tabs>
          <w:tab w:val="left" w:pos="993"/>
        </w:tabs>
        <w:autoSpaceDE w:val="0"/>
        <w:autoSpaceDN w:val="0"/>
        <w:adjustRightInd w:val="0"/>
        <w:jc w:val="both"/>
        <w:rPr>
          <w:rFonts w:ascii="Candara" w:hAnsi="Candara" w:cs="Arial"/>
        </w:rPr>
      </w:pPr>
      <w:r>
        <w:rPr>
          <w:rFonts w:ascii="Candara" w:hAnsi="Candara" w:cs="Arial"/>
        </w:rPr>
        <w:t xml:space="preserve">Le non-respect des consignes de sécurité </w:t>
      </w:r>
      <w:r w:rsidR="00A97E34">
        <w:rPr>
          <w:rFonts w:ascii="Candara" w:hAnsi="Candara" w:cs="Arial"/>
        </w:rPr>
        <w:t>propres au Site ;</w:t>
      </w:r>
    </w:p>
    <w:p w14:paraId="47D86C48" w14:textId="7F03B38F" w:rsidR="00F4196D" w:rsidRDefault="00F4196D" w:rsidP="00477F12">
      <w:pPr>
        <w:pStyle w:val="Paragraphedeliste"/>
        <w:widowControl w:val="0"/>
        <w:numPr>
          <w:ilvl w:val="0"/>
          <w:numId w:val="17"/>
        </w:numPr>
        <w:tabs>
          <w:tab w:val="left" w:pos="993"/>
        </w:tabs>
        <w:autoSpaceDE w:val="0"/>
        <w:autoSpaceDN w:val="0"/>
        <w:adjustRightInd w:val="0"/>
        <w:jc w:val="both"/>
        <w:rPr>
          <w:rFonts w:ascii="Candara" w:hAnsi="Candara" w:cs="Arial"/>
        </w:rPr>
      </w:pPr>
      <w:r>
        <w:rPr>
          <w:rFonts w:ascii="Candara" w:hAnsi="Candara" w:cs="Arial"/>
        </w:rPr>
        <w:t>Le non-respect récurrent des engagements contractuels ;</w:t>
      </w:r>
    </w:p>
    <w:p w14:paraId="1FB074CA" w14:textId="25CCCD18" w:rsidR="00F4196D" w:rsidRDefault="00F4196D" w:rsidP="00F4196D">
      <w:pPr>
        <w:pStyle w:val="Paragraphedeliste"/>
        <w:widowControl w:val="0"/>
        <w:numPr>
          <w:ilvl w:val="0"/>
          <w:numId w:val="17"/>
        </w:numPr>
        <w:tabs>
          <w:tab w:val="left" w:pos="993"/>
        </w:tabs>
        <w:autoSpaceDE w:val="0"/>
        <w:autoSpaceDN w:val="0"/>
        <w:adjustRightInd w:val="0"/>
        <w:jc w:val="both"/>
        <w:rPr>
          <w:rFonts w:ascii="Candara" w:hAnsi="Candara" w:cs="Arial"/>
        </w:rPr>
      </w:pPr>
      <w:r>
        <w:rPr>
          <w:rFonts w:ascii="Candara" w:hAnsi="Candara" w:cs="Arial"/>
        </w:rPr>
        <w:t xml:space="preserve">Le non-respect de la continuité du service. </w:t>
      </w:r>
    </w:p>
    <w:p w14:paraId="31D7B135" w14:textId="117437B9" w:rsidR="00E55110" w:rsidRDefault="00E55110" w:rsidP="00E55110">
      <w:pPr>
        <w:pStyle w:val="Paragraphedeliste"/>
        <w:widowControl w:val="0"/>
        <w:tabs>
          <w:tab w:val="left" w:pos="993"/>
        </w:tabs>
        <w:autoSpaceDE w:val="0"/>
        <w:autoSpaceDN w:val="0"/>
        <w:adjustRightInd w:val="0"/>
        <w:spacing w:after="0"/>
        <w:ind w:left="0"/>
        <w:jc w:val="both"/>
        <w:rPr>
          <w:rFonts w:ascii="Candara" w:hAnsi="Candara" w:cs="Arial"/>
        </w:rPr>
      </w:pPr>
      <w:r w:rsidRPr="003D2247">
        <w:rPr>
          <w:rFonts w:ascii="Candara" w:hAnsi="Candara" w:cs="Arial"/>
        </w:rPr>
        <w:t xml:space="preserve">Toute résiliation </w:t>
      </w:r>
      <w:r w:rsidR="00D35042">
        <w:rPr>
          <w:rFonts w:ascii="Candara" w:hAnsi="Candara" w:cs="Arial"/>
        </w:rPr>
        <w:t xml:space="preserve">du présent </w:t>
      </w:r>
      <w:r w:rsidR="0011455B">
        <w:rPr>
          <w:rFonts w:ascii="Candara" w:hAnsi="Candara" w:cs="Arial"/>
        </w:rPr>
        <w:t>C</w:t>
      </w:r>
      <w:r w:rsidR="00D35042">
        <w:rPr>
          <w:rFonts w:ascii="Candara" w:hAnsi="Candara" w:cs="Arial"/>
        </w:rPr>
        <w:t xml:space="preserve">ontrat </w:t>
      </w:r>
      <w:r w:rsidRPr="003D2247">
        <w:rPr>
          <w:rFonts w:ascii="Candara" w:hAnsi="Candara" w:cs="Arial"/>
        </w:rPr>
        <w:t>ne saurait affecter les droits et engagements de l’une ou l’autre des Parties consentis ou exercés avant la date de résiliation anticipée concernée.</w:t>
      </w:r>
    </w:p>
    <w:p w14:paraId="1FB4578F" w14:textId="3AB60656" w:rsidR="001358EA" w:rsidRPr="001358EA" w:rsidRDefault="001358EA" w:rsidP="001358EA">
      <w:pPr>
        <w:jc w:val="both"/>
        <w:rPr>
          <w:rFonts w:ascii="Candara" w:hAnsi="Candara"/>
        </w:rPr>
      </w:pPr>
    </w:p>
    <w:p w14:paraId="4F84EFBC" w14:textId="2379A871" w:rsidR="00CF167F" w:rsidRDefault="00CF167F" w:rsidP="00CF167F">
      <w:pPr>
        <w:pStyle w:val="Paragraphedeliste"/>
        <w:numPr>
          <w:ilvl w:val="0"/>
          <w:numId w:val="3"/>
        </w:numPr>
        <w:ind w:left="1134" w:hanging="1134"/>
        <w:jc w:val="both"/>
        <w:rPr>
          <w:rFonts w:ascii="Candara" w:hAnsi="Candara"/>
          <w:b/>
          <w:bCs/>
        </w:rPr>
      </w:pPr>
      <w:r w:rsidRPr="00CF167F">
        <w:rPr>
          <w:rFonts w:ascii="Candara" w:hAnsi="Candara"/>
          <w:b/>
          <w:bCs/>
        </w:rPr>
        <w:t>Force majeure, imprévision et causes légitimes de suspension</w:t>
      </w:r>
    </w:p>
    <w:p w14:paraId="1A7D3079" w14:textId="77777777" w:rsidR="0036002F" w:rsidRDefault="0036002F" w:rsidP="0036002F">
      <w:pPr>
        <w:autoSpaceDE w:val="0"/>
        <w:autoSpaceDN w:val="0"/>
        <w:adjustRightInd w:val="0"/>
        <w:spacing w:after="0" w:line="240" w:lineRule="auto"/>
        <w:jc w:val="both"/>
        <w:rPr>
          <w:rFonts w:ascii="Candara" w:hAnsi="Candara" w:cs="Helvetica"/>
        </w:rPr>
      </w:pPr>
      <w:bookmarkStart w:id="5" w:name="_Hlk75772884"/>
      <w:r w:rsidRPr="004F35FE">
        <w:rPr>
          <w:rFonts w:ascii="Candara" w:hAnsi="Candara" w:cs="Helvetica"/>
        </w:rPr>
        <w:t>La responsabilité d’une des Parties ne pourra être mise en œuvre si le manquement dans l’exécution de l’une de ses obligations découle d’un cas de force majeure ou d’imprévision au sens</w:t>
      </w:r>
      <w:r>
        <w:rPr>
          <w:rFonts w:ascii="Candara" w:hAnsi="Candara" w:cs="Helvetica"/>
        </w:rPr>
        <w:t xml:space="preserve"> du Code civil ou</w:t>
      </w:r>
      <w:r w:rsidRPr="004F35FE">
        <w:rPr>
          <w:rFonts w:ascii="Candara" w:hAnsi="Candara" w:cs="Helvetica"/>
        </w:rPr>
        <w:t xml:space="preserve"> usuellement admis par la jurisprudence</w:t>
      </w:r>
      <w:r>
        <w:rPr>
          <w:rFonts w:ascii="Candara" w:hAnsi="Candara" w:cs="Helvetica"/>
        </w:rPr>
        <w:t xml:space="preserve">. </w:t>
      </w:r>
    </w:p>
    <w:p w14:paraId="4FB952C5" w14:textId="77777777" w:rsidR="0036002F" w:rsidRDefault="0036002F" w:rsidP="0036002F">
      <w:pPr>
        <w:autoSpaceDE w:val="0"/>
        <w:autoSpaceDN w:val="0"/>
        <w:adjustRightInd w:val="0"/>
        <w:spacing w:after="0" w:line="240" w:lineRule="auto"/>
        <w:jc w:val="both"/>
        <w:rPr>
          <w:rFonts w:ascii="Candara" w:hAnsi="Candara" w:cs="Helvetica"/>
        </w:rPr>
      </w:pPr>
    </w:p>
    <w:p w14:paraId="13A92DFB" w14:textId="3CADF840" w:rsidR="0036002F" w:rsidRDefault="0036002F" w:rsidP="0036002F">
      <w:pPr>
        <w:autoSpaceDE w:val="0"/>
        <w:autoSpaceDN w:val="0"/>
        <w:adjustRightInd w:val="0"/>
        <w:spacing w:after="0" w:line="240" w:lineRule="auto"/>
        <w:jc w:val="both"/>
        <w:rPr>
          <w:rFonts w:ascii="Candara" w:hAnsi="Candara" w:cs="Helvetica"/>
        </w:rPr>
      </w:pPr>
      <w:r>
        <w:rPr>
          <w:rFonts w:ascii="Candara" w:hAnsi="Candara" w:cs="Helvetica"/>
        </w:rPr>
        <w:t xml:space="preserve">Il en ira de même en cas d’évènement extérieur à la volonté des Parties, même prévisible, </w:t>
      </w:r>
      <w:r w:rsidRPr="004F35FE">
        <w:rPr>
          <w:rFonts w:ascii="Candara" w:hAnsi="Candara" w:cs="Helvetica"/>
        </w:rPr>
        <w:t>dès lors qu’</w:t>
      </w:r>
      <w:r>
        <w:rPr>
          <w:rFonts w:ascii="Candara" w:hAnsi="Candara" w:cs="Helvetica"/>
        </w:rPr>
        <w:t>il</w:t>
      </w:r>
      <w:r w:rsidRPr="004F35FE">
        <w:rPr>
          <w:rFonts w:ascii="Candara" w:hAnsi="Candara" w:cs="Helvetica"/>
        </w:rPr>
        <w:t xml:space="preserve"> empêcherait l’exécution </w:t>
      </w:r>
      <w:r w:rsidR="0011455B">
        <w:rPr>
          <w:rFonts w:ascii="Candara" w:hAnsi="Candara" w:cs="Helvetica"/>
        </w:rPr>
        <w:t>du Contrat</w:t>
      </w:r>
      <w:r w:rsidRPr="004F35FE">
        <w:rPr>
          <w:rFonts w:ascii="Candara" w:hAnsi="Candara" w:cs="Helvetica"/>
        </w:rPr>
        <w:t xml:space="preserve"> ou créerait des obligations anormalement déséquilibrées pour la Partie qui la subit</w:t>
      </w:r>
      <w:r>
        <w:rPr>
          <w:rFonts w:ascii="Candara" w:hAnsi="Candara" w:cs="Helvetica"/>
        </w:rPr>
        <w:t>, notamment en cas d’</w:t>
      </w:r>
      <w:r w:rsidRPr="004F35FE">
        <w:rPr>
          <w:rFonts w:ascii="Candara" w:hAnsi="Candara" w:cs="Helvetica"/>
        </w:rPr>
        <w:t>incendie, inondation, grève,</w:t>
      </w:r>
      <w:r>
        <w:rPr>
          <w:rFonts w:ascii="Candara" w:hAnsi="Candara" w:cs="Helvetica"/>
        </w:rPr>
        <w:t xml:space="preserve"> épidémie,</w:t>
      </w:r>
      <w:r w:rsidRPr="004F35FE">
        <w:rPr>
          <w:rFonts w:ascii="Candara" w:hAnsi="Candara" w:cs="Helvetica"/>
        </w:rPr>
        <w:t xml:space="preserve"> accidents, pénurie ou restriction de main d’œuvre, virus informatique, perturbation des moyens de communication à distance, perturbation ou coupure électrique. </w:t>
      </w:r>
    </w:p>
    <w:p w14:paraId="5C55A490" w14:textId="77777777" w:rsidR="0036002F" w:rsidRPr="004F35FE" w:rsidRDefault="0036002F" w:rsidP="0036002F">
      <w:pPr>
        <w:autoSpaceDE w:val="0"/>
        <w:autoSpaceDN w:val="0"/>
        <w:adjustRightInd w:val="0"/>
        <w:spacing w:after="0" w:line="240" w:lineRule="auto"/>
        <w:jc w:val="both"/>
        <w:rPr>
          <w:rFonts w:ascii="Candara" w:hAnsi="Candara" w:cs="Helvetica"/>
        </w:rPr>
      </w:pPr>
    </w:p>
    <w:p w14:paraId="5C9712DC" w14:textId="04F2D019" w:rsidR="0036002F" w:rsidRDefault="0036002F" w:rsidP="0036002F">
      <w:pPr>
        <w:autoSpaceDE w:val="0"/>
        <w:autoSpaceDN w:val="0"/>
        <w:adjustRightInd w:val="0"/>
        <w:spacing w:after="0" w:line="240" w:lineRule="auto"/>
        <w:jc w:val="both"/>
        <w:rPr>
          <w:rFonts w:ascii="Candara" w:hAnsi="Candara" w:cs="Helvetica"/>
        </w:rPr>
      </w:pPr>
      <w:r>
        <w:rPr>
          <w:rFonts w:ascii="Candara" w:hAnsi="Candara" w:cs="Helvetica"/>
        </w:rPr>
        <w:t xml:space="preserve">L’exécution des obligations incombant à chacune des Parties aux termes </w:t>
      </w:r>
      <w:r w:rsidR="0011455B">
        <w:rPr>
          <w:rFonts w:ascii="Candara" w:hAnsi="Candara" w:cs="Helvetica"/>
        </w:rPr>
        <w:t>du Contrat</w:t>
      </w:r>
      <w:r w:rsidRPr="004F35FE">
        <w:rPr>
          <w:rFonts w:ascii="Candara" w:hAnsi="Candara" w:cs="Helvetica"/>
        </w:rPr>
        <w:t xml:space="preserve"> sera suspendue </w:t>
      </w:r>
      <w:r>
        <w:rPr>
          <w:rFonts w:ascii="Candara" w:hAnsi="Candara" w:cs="Helvetica"/>
        </w:rPr>
        <w:t xml:space="preserve">par la survenance d’un des évènements de force majeure, d’imprévision ou d’une des causes légitimes de suspension visés au présent article </w:t>
      </w:r>
      <w:r w:rsidRPr="004F35FE">
        <w:rPr>
          <w:rFonts w:ascii="Candara" w:hAnsi="Candara" w:cs="Helvetica"/>
        </w:rPr>
        <w:t xml:space="preserve">et les Parties feront leurs meilleurs efforts pour rechercher de bonne foi une solution équilibrée. </w:t>
      </w:r>
    </w:p>
    <w:p w14:paraId="2ABB6700" w14:textId="77777777" w:rsidR="0036002F" w:rsidRDefault="0036002F" w:rsidP="0036002F">
      <w:pPr>
        <w:autoSpaceDE w:val="0"/>
        <w:autoSpaceDN w:val="0"/>
        <w:adjustRightInd w:val="0"/>
        <w:spacing w:after="0" w:line="240" w:lineRule="auto"/>
        <w:jc w:val="both"/>
        <w:rPr>
          <w:rFonts w:ascii="Candara" w:hAnsi="Candara" w:cs="Helvetica"/>
        </w:rPr>
      </w:pPr>
    </w:p>
    <w:p w14:paraId="726B461C" w14:textId="72260D32" w:rsidR="0036002F" w:rsidRDefault="0036002F" w:rsidP="0036002F">
      <w:pPr>
        <w:autoSpaceDE w:val="0"/>
        <w:autoSpaceDN w:val="0"/>
        <w:adjustRightInd w:val="0"/>
        <w:spacing w:after="0" w:line="240" w:lineRule="auto"/>
        <w:jc w:val="both"/>
        <w:rPr>
          <w:rFonts w:ascii="Candara" w:hAnsi="Candara" w:cs="Helvetica"/>
        </w:rPr>
      </w:pPr>
      <w:r>
        <w:rPr>
          <w:rFonts w:ascii="Candara" w:hAnsi="Candara" w:cs="Helvetica"/>
        </w:rPr>
        <w:t xml:space="preserve">La suspension </w:t>
      </w:r>
      <w:r w:rsidR="0011455B">
        <w:rPr>
          <w:rFonts w:ascii="Candara" w:hAnsi="Candara" w:cs="Helvetica"/>
        </w:rPr>
        <w:t>du Contrat</w:t>
      </w:r>
      <w:r>
        <w:rPr>
          <w:rFonts w:ascii="Candara" w:hAnsi="Candara" w:cs="Helvetica"/>
        </w:rPr>
        <w:t xml:space="preserve"> entraîne :</w:t>
      </w:r>
    </w:p>
    <w:p w14:paraId="186D9B95" w14:textId="0B39EDE8" w:rsidR="0036002F" w:rsidRPr="007E5547" w:rsidRDefault="008C1739" w:rsidP="0036002F">
      <w:pPr>
        <w:pStyle w:val="Paragraphedeliste"/>
        <w:numPr>
          <w:ilvl w:val="0"/>
          <w:numId w:val="8"/>
        </w:numPr>
        <w:autoSpaceDE w:val="0"/>
        <w:autoSpaceDN w:val="0"/>
        <w:adjustRightInd w:val="0"/>
        <w:spacing w:after="0" w:line="240" w:lineRule="auto"/>
        <w:jc w:val="both"/>
        <w:rPr>
          <w:rFonts w:ascii="Candara" w:hAnsi="Candara" w:cs="Helvetica"/>
        </w:rPr>
      </w:pPr>
      <w:r>
        <w:rPr>
          <w:rFonts w:ascii="Candara" w:hAnsi="Candara" w:cs="Helvetica"/>
        </w:rPr>
        <w:t>L</w:t>
      </w:r>
      <w:r w:rsidR="0036002F" w:rsidRPr="007E5547">
        <w:rPr>
          <w:rFonts w:ascii="Candara" w:hAnsi="Candara" w:cs="Helvetica"/>
        </w:rPr>
        <w:t xml:space="preserve">’absence de </w:t>
      </w:r>
      <w:r w:rsidR="00E72FA2">
        <w:rPr>
          <w:rFonts w:ascii="Candara" w:hAnsi="Candara" w:cs="Helvetica"/>
        </w:rPr>
        <w:t xml:space="preserve">réalisation des services </w:t>
      </w:r>
      <w:r w:rsidR="0036002F" w:rsidRPr="007E5547">
        <w:rPr>
          <w:rFonts w:ascii="Candara" w:hAnsi="Candara" w:cs="Helvetica"/>
        </w:rPr>
        <w:t xml:space="preserve">par </w:t>
      </w:r>
      <w:r w:rsidR="00010304">
        <w:rPr>
          <w:rFonts w:ascii="Candara" w:hAnsi="Candara" w:cs="Helvetica"/>
        </w:rPr>
        <w:t>le Prestataire</w:t>
      </w:r>
      <w:r w:rsidR="0036002F" w:rsidRPr="007E5547">
        <w:rPr>
          <w:rFonts w:ascii="Candara" w:hAnsi="Candara" w:cs="Helvetica"/>
        </w:rPr>
        <w:t> ;</w:t>
      </w:r>
    </w:p>
    <w:p w14:paraId="3FF65CE6" w14:textId="14133BB1" w:rsidR="0036002F" w:rsidRDefault="008C1739" w:rsidP="0036002F">
      <w:pPr>
        <w:pStyle w:val="Paragraphedeliste"/>
        <w:numPr>
          <w:ilvl w:val="0"/>
          <w:numId w:val="8"/>
        </w:numPr>
        <w:autoSpaceDE w:val="0"/>
        <w:autoSpaceDN w:val="0"/>
        <w:adjustRightInd w:val="0"/>
        <w:spacing w:after="0" w:line="240" w:lineRule="auto"/>
        <w:jc w:val="both"/>
        <w:rPr>
          <w:rFonts w:ascii="Candara" w:hAnsi="Candara" w:cs="Helvetica"/>
        </w:rPr>
      </w:pPr>
      <w:r>
        <w:rPr>
          <w:rFonts w:ascii="Candara" w:hAnsi="Candara" w:cs="Helvetica"/>
        </w:rPr>
        <w:t>L</w:t>
      </w:r>
      <w:r w:rsidR="0036002F" w:rsidRPr="007E5547">
        <w:rPr>
          <w:rFonts w:ascii="Candara" w:hAnsi="Candara" w:cs="Helvetica"/>
        </w:rPr>
        <w:t xml:space="preserve">’absence de facturation </w:t>
      </w:r>
      <w:r w:rsidR="00B16411">
        <w:rPr>
          <w:rFonts w:ascii="Candara" w:hAnsi="Candara" w:cs="Helvetica"/>
        </w:rPr>
        <w:t xml:space="preserve">des services non fournis </w:t>
      </w:r>
      <w:r w:rsidR="0036002F" w:rsidRPr="007E5547">
        <w:rPr>
          <w:rFonts w:ascii="Candara" w:hAnsi="Candara" w:cs="Helvetica"/>
        </w:rPr>
        <w:t xml:space="preserve">par </w:t>
      </w:r>
      <w:r w:rsidR="00010304">
        <w:rPr>
          <w:rFonts w:ascii="Candara" w:hAnsi="Candara" w:cs="Helvetica"/>
        </w:rPr>
        <w:t>le Prestataire</w:t>
      </w:r>
      <w:r w:rsidR="0036002F" w:rsidRPr="007E5547">
        <w:rPr>
          <w:rFonts w:ascii="Candara" w:hAnsi="Candara" w:cs="Helvetica"/>
        </w:rPr>
        <w:t xml:space="preserve">. </w:t>
      </w:r>
    </w:p>
    <w:p w14:paraId="6956BF1D" w14:textId="77777777" w:rsidR="0036002F" w:rsidRDefault="0036002F" w:rsidP="0036002F">
      <w:pPr>
        <w:autoSpaceDE w:val="0"/>
        <w:autoSpaceDN w:val="0"/>
        <w:adjustRightInd w:val="0"/>
        <w:spacing w:after="0" w:line="240" w:lineRule="auto"/>
        <w:jc w:val="both"/>
        <w:rPr>
          <w:rFonts w:ascii="Candara" w:hAnsi="Candara" w:cs="Helvetica"/>
        </w:rPr>
      </w:pPr>
      <w:bookmarkStart w:id="6" w:name="_Hlk75729124"/>
    </w:p>
    <w:p w14:paraId="3FEEBA64" w14:textId="430A6F38" w:rsidR="0036002F" w:rsidRPr="008231CA" w:rsidRDefault="0036002F" w:rsidP="0036002F">
      <w:pPr>
        <w:autoSpaceDE w:val="0"/>
        <w:autoSpaceDN w:val="0"/>
        <w:adjustRightInd w:val="0"/>
        <w:spacing w:after="0" w:line="240" w:lineRule="auto"/>
        <w:jc w:val="both"/>
        <w:rPr>
          <w:rFonts w:ascii="Candara" w:hAnsi="Candara" w:cs="Helvetica"/>
        </w:rPr>
      </w:pPr>
      <w:r w:rsidRPr="008231CA">
        <w:rPr>
          <w:rFonts w:ascii="Candara" w:hAnsi="Candara" w:cs="Helvetica"/>
        </w:rPr>
        <w:t xml:space="preserve">La suspension </w:t>
      </w:r>
      <w:r w:rsidR="0011455B">
        <w:rPr>
          <w:rFonts w:ascii="Candara" w:hAnsi="Candara" w:cs="Helvetica"/>
        </w:rPr>
        <w:t>du Contrat</w:t>
      </w:r>
      <w:r w:rsidRPr="008231CA">
        <w:rPr>
          <w:rFonts w:ascii="Candara" w:hAnsi="Candara" w:cs="Helvetica"/>
        </w:rPr>
        <w:t xml:space="preserve"> sera notifiée par e-mail par la Partie empêchée </w:t>
      </w:r>
      <w:r>
        <w:rPr>
          <w:rFonts w:ascii="Candara" w:hAnsi="Candara" w:cs="Helvetica"/>
        </w:rPr>
        <w:t xml:space="preserve">dans un délai raisonnable </w:t>
      </w:r>
      <w:r w:rsidRPr="008231CA">
        <w:rPr>
          <w:rFonts w:ascii="Candara" w:hAnsi="Candara" w:cs="Helvetica"/>
        </w:rPr>
        <w:t xml:space="preserve">et prendra effet à compter de cette date. </w:t>
      </w:r>
    </w:p>
    <w:p w14:paraId="447155A9" w14:textId="77777777" w:rsidR="0036002F" w:rsidRPr="008231CA" w:rsidRDefault="0036002F" w:rsidP="0036002F">
      <w:pPr>
        <w:autoSpaceDE w:val="0"/>
        <w:autoSpaceDN w:val="0"/>
        <w:adjustRightInd w:val="0"/>
        <w:spacing w:after="0" w:line="240" w:lineRule="auto"/>
        <w:jc w:val="both"/>
        <w:rPr>
          <w:rFonts w:ascii="Candara" w:hAnsi="Candara" w:cs="Helvetica"/>
        </w:rPr>
      </w:pPr>
    </w:p>
    <w:p w14:paraId="4AF00B3C" w14:textId="486EC111" w:rsidR="0036002F" w:rsidRPr="008231CA" w:rsidRDefault="00A416F6" w:rsidP="0036002F">
      <w:pPr>
        <w:autoSpaceDE w:val="0"/>
        <w:autoSpaceDN w:val="0"/>
        <w:adjustRightInd w:val="0"/>
        <w:spacing w:after="0" w:line="240" w:lineRule="auto"/>
        <w:jc w:val="both"/>
        <w:rPr>
          <w:rFonts w:ascii="Candara" w:hAnsi="Candara" w:cs="Helvetica"/>
        </w:rPr>
      </w:pPr>
      <w:r w:rsidRPr="00A416F6">
        <w:rPr>
          <w:rFonts w:ascii="Candara" w:hAnsi="Candara" w:cs="Helvetica"/>
        </w:rPr>
        <w:t xml:space="preserve">En cas de suspension du Contrat, les Parties s’engagent à se concerter afin de déterminer les conditions dans lesquelles le Client participe aux charges fixes supportées par le Prestataire. Afin de déterminer la part restant à la charge du Client, il conviendra de retrancher du montant des </w:t>
      </w:r>
      <w:r w:rsidR="00655F55">
        <w:rPr>
          <w:rFonts w:ascii="Candara" w:hAnsi="Candara" w:cs="Helvetica"/>
        </w:rPr>
        <w:t>charges</w:t>
      </w:r>
      <w:r w:rsidR="00655F55" w:rsidRPr="00A416F6">
        <w:rPr>
          <w:rFonts w:ascii="Candara" w:hAnsi="Candara" w:cs="Helvetica"/>
        </w:rPr>
        <w:t xml:space="preserve"> </w:t>
      </w:r>
      <w:r w:rsidRPr="00A416F6">
        <w:rPr>
          <w:rFonts w:ascii="Candara" w:hAnsi="Candara" w:cs="Helvetica"/>
        </w:rPr>
        <w:t xml:space="preserve">fixes les aides </w:t>
      </w:r>
      <w:r w:rsidRPr="00A416F6">
        <w:rPr>
          <w:rFonts w:ascii="Candara" w:hAnsi="Candara" w:cs="Helvetica"/>
        </w:rPr>
        <w:lastRenderedPageBreak/>
        <w:t xml:space="preserve">de quelques natures que ce soit perçues par le Prestataire pour faire face à la période de suspension. En tout état de cause, il est convenu entre les Parties que la quote-part de frais fixes restant à la charge du Client est plafonnée à </w:t>
      </w:r>
      <w:r w:rsidR="00AE1A9F">
        <w:rPr>
          <w:rFonts w:ascii="Candara" w:hAnsi="Candara" w:cs="Helvetica"/>
        </w:rPr>
        <w:t>20</w:t>
      </w:r>
      <w:r w:rsidR="00AE1A9F" w:rsidRPr="00A416F6">
        <w:rPr>
          <w:rFonts w:ascii="Candara" w:hAnsi="Candara" w:cs="Helvetica"/>
        </w:rPr>
        <w:t xml:space="preserve">% </w:t>
      </w:r>
      <w:r w:rsidR="00D722BB">
        <w:rPr>
          <w:rFonts w:ascii="Candara" w:hAnsi="Candara" w:cs="Helvetica"/>
        </w:rPr>
        <w:t xml:space="preserve">du montant des prestations </w:t>
      </w:r>
      <w:r w:rsidR="00CD5587">
        <w:rPr>
          <w:rFonts w:ascii="Candara" w:hAnsi="Candara" w:cs="Helvetica"/>
        </w:rPr>
        <w:t xml:space="preserve">(période scolaire et remise en état) </w:t>
      </w:r>
      <w:r w:rsidRPr="00A416F6">
        <w:rPr>
          <w:rFonts w:ascii="Candara" w:hAnsi="Candara" w:cs="Helvetica"/>
        </w:rPr>
        <w:t>tel que défini à l’article 8.1.</w:t>
      </w:r>
      <w:r>
        <w:rPr>
          <w:rFonts w:ascii="Candara" w:hAnsi="Candara" w:cs="Helvetica"/>
        </w:rPr>
        <w:t xml:space="preserve"> </w:t>
      </w:r>
    </w:p>
    <w:p w14:paraId="75EBEAA4" w14:textId="77777777" w:rsidR="0036002F" w:rsidRPr="008231CA" w:rsidRDefault="0036002F" w:rsidP="0036002F">
      <w:pPr>
        <w:autoSpaceDE w:val="0"/>
        <w:autoSpaceDN w:val="0"/>
        <w:adjustRightInd w:val="0"/>
        <w:spacing w:after="0" w:line="240" w:lineRule="auto"/>
        <w:jc w:val="both"/>
        <w:rPr>
          <w:rFonts w:ascii="Candara" w:hAnsi="Candara" w:cs="Helvetica"/>
        </w:rPr>
      </w:pPr>
    </w:p>
    <w:bookmarkEnd w:id="6"/>
    <w:p w14:paraId="76957A5B" w14:textId="77777777" w:rsidR="0036002F" w:rsidRDefault="0036002F" w:rsidP="0036002F">
      <w:pPr>
        <w:pStyle w:val="Paragraphedeliste"/>
        <w:widowControl w:val="0"/>
        <w:tabs>
          <w:tab w:val="left" w:pos="993"/>
        </w:tabs>
        <w:autoSpaceDE w:val="0"/>
        <w:autoSpaceDN w:val="0"/>
        <w:adjustRightInd w:val="0"/>
        <w:spacing w:after="0"/>
        <w:ind w:left="0"/>
        <w:jc w:val="both"/>
        <w:rPr>
          <w:rFonts w:ascii="Candara" w:hAnsi="Candara" w:cs="Arial"/>
        </w:rPr>
      </w:pPr>
      <w:r w:rsidRPr="008231CA">
        <w:rPr>
          <w:rFonts w:ascii="Candara" w:hAnsi="Candara" w:cs="Arial"/>
        </w:rPr>
        <w:t xml:space="preserve">La Partie </w:t>
      </w:r>
      <w:r>
        <w:rPr>
          <w:rFonts w:ascii="Candara" w:hAnsi="Candara" w:cs="Arial"/>
        </w:rPr>
        <w:t>concernée</w:t>
      </w:r>
      <w:r w:rsidRPr="008231CA">
        <w:rPr>
          <w:rFonts w:ascii="Candara" w:hAnsi="Candara" w:cs="Arial"/>
        </w:rPr>
        <w:t xml:space="preserve"> sera exemptée de l’exécution de ses obligations dans la limite de cet empêchement. Elle devra faire tous ses efforts pour réparer rapidement la cause de non-exécution et reprendre ses obligations le plus rapidement possible lorsque cette cause aura disparu. </w:t>
      </w:r>
    </w:p>
    <w:p w14:paraId="5F83DABC" w14:textId="77777777" w:rsidR="0036002F" w:rsidRDefault="0036002F" w:rsidP="0036002F">
      <w:pPr>
        <w:pStyle w:val="Paragraphedeliste"/>
        <w:widowControl w:val="0"/>
        <w:tabs>
          <w:tab w:val="left" w:pos="993"/>
        </w:tabs>
        <w:autoSpaceDE w:val="0"/>
        <w:autoSpaceDN w:val="0"/>
        <w:adjustRightInd w:val="0"/>
        <w:spacing w:after="0"/>
        <w:ind w:left="0"/>
        <w:jc w:val="both"/>
        <w:rPr>
          <w:rFonts w:ascii="Candara" w:hAnsi="Candara" w:cs="Arial"/>
        </w:rPr>
      </w:pPr>
    </w:p>
    <w:p w14:paraId="697475A4" w14:textId="661A349D" w:rsidR="0036002F" w:rsidRPr="00010304" w:rsidRDefault="0036002F" w:rsidP="00010304">
      <w:pPr>
        <w:pStyle w:val="Paragraphedeliste"/>
        <w:widowControl w:val="0"/>
        <w:tabs>
          <w:tab w:val="left" w:pos="993"/>
        </w:tabs>
        <w:autoSpaceDE w:val="0"/>
        <w:autoSpaceDN w:val="0"/>
        <w:adjustRightInd w:val="0"/>
        <w:spacing w:after="0"/>
        <w:ind w:left="0"/>
        <w:jc w:val="both"/>
        <w:rPr>
          <w:rFonts w:ascii="Candara" w:hAnsi="Candara" w:cs="Arial"/>
          <w:b/>
          <w:bCs/>
        </w:rPr>
      </w:pPr>
      <w:r w:rsidRPr="008231CA">
        <w:rPr>
          <w:rFonts w:ascii="Candara" w:hAnsi="Candara" w:cs="Arial"/>
        </w:rPr>
        <w:t xml:space="preserve">La </w:t>
      </w:r>
      <w:r>
        <w:rPr>
          <w:rFonts w:ascii="Candara" w:hAnsi="Candara" w:cs="Arial"/>
        </w:rPr>
        <w:t xml:space="preserve">fin de la période de suspension </w:t>
      </w:r>
      <w:r w:rsidR="0011455B">
        <w:rPr>
          <w:rFonts w:ascii="Candara" w:hAnsi="Candara" w:cs="Arial"/>
        </w:rPr>
        <w:t>du Contrat</w:t>
      </w:r>
      <w:r>
        <w:rPr>
          <w:rFonts w:ascii="Candara" w:hAnsi="Candara" w:cs="Arial"/>
        </w:rPr>
        <w:t xml:space="preserve"> sera notifiée par la Partie empêchée selon les mêmes forme et délai que la notification de suspension </w:t>
      </w:r>
      <w:r w:rsidR="0011455B">
        <w:rPr>
          <w:rFonts w:ascii="Candara" w:hAnsi="Candara" w:cs="Arial"/>
        </w:rPr>
        <w:t>du Contrat</w:t>
      </w:r>
      <w:r>
        <w:rPr>
          <w:rFonts w:ascii="Candara" w:hAnsi="Candara" w:cs="Arial"/>
        </w:rPr>
        <w:t>. L</w:t>
      </w:r>
      <w:r w:rsidR="0011455B">
        <w:rPr>
          <w:rFonts w:ascii="Candara" w:hAnsi="Candara" w:cs="Arial"/>
        </w:rPr>
        <w:t>e</w:t>
      </w:r>
      <w:r>
        <w:rPr>
          <w:rFonts w:ascii="Candara" w:hAnsi="Candara" w:cs="Arial"/>
        </w:rPr>
        <w:t xml:space="preserve"> </w:t>
      </w:r>
      <w:r w:rsidR="0011455B">
        <w:rPr>
          <w:rFonts w:ascii="Candara" w:hAnsi="Candara" w:cs="Arial"/>
        </w:rPr>
        <w:t>Contrat</w:t>
      </w:r>
      <w:r w:rsidRPr="008231CA">
        <w:rPr>
          <w:rFonts w:ascii="Candara" w:hAnsi="Candara" w:cs="Arial"/>
        </w:rPr>
        <w:t xml:space="preserve"> se poursuivra dans les conditions initialement prévues</w:t>
      </w:r>
      <w:r>
        <w:rPr>
          <w:rFonts w:ascii="Candara" w:hAnsi="Candara" w:cs="Arial"/>
        </w:rPr>
        <w:t xml:space="preserve">, </w:t>
      </w:r>
      <w:bookmarkStart w:id="7" w:name="_Hlk75975572"/>
      <w:r>
        <w:rPr>
          <w:rFonts w:ascii="Candara" w:hAnsi="Candara" w:cs="Arial"/>
        </w:rPr>
        <w:t xml:space="preserve">tant que les Parties ne se seront pas mises d’accord sur de nouvelles conditions d’exécution </w:t>
      </w:r>
      <w:r w:rsidR="0011455B">
        <w:rPr>
          <w:rFonts w:ascii="Candara" w:hAnsi="Candara" w:cs="Arial"/>
        </w:rPr>
        <w:t>du Contrat</w:t>
      </w:r>
      <w:r>
        <w:rPr>
          <w:rFonts w:ascii="Candara" w:hAnsi="Candara" w:cs="Arial"/>
        </w:rPr>
        <w:t xml:space="preserve"> par voie d’avenant.</w:t>
      </w:r>
      <w:bookmarkEnd w:id="5"/>
      <w:bookmarkEnd w:id="7"/>
    </w:p>
    <w:p w14:paraId="52A52F22" w14:textId="77777777" w:rsidR="001358EA" w:rsidRPr="00727F08" w:rsidRDefault="001358EA" w:rsidP="00CF167F">
      <w:pPr>
        <w:jc w:val="both"/>
        <w:rPr>
          <w:rFonts w:ascii="Candara" w:hAnsi="Candara"/>
          <w:b/>
          <w:bCs/>
        </w:rPr>
      </w:pPr>
    </w:p>
    <w:p w14:paraId="10D843EF" w14:textId="049EC646" w:rsidR="001358EA" w:rsidRPr="00727F08" w:rsidRDefault="001358EA" w:rsidP="001358EA">
      <w:pPr>
        <w:pStyle w:val="Paragraphedeliste"/>
        <w:numPr>
          <w:ilvl w:val="0"/>
          <w:numId w:val="3"/>
        </w:numPr>
        <w:ind w:left="1134" w:hanging="1134"/>
        <w:jc w:val="both"/>
        <w:rPr>
          <w:rFonts w:ascii="Candara" w:hAnsi="Candara"/>
          <w:b/>
          <w:bCs/>
        </w:rPr>
      </w:pPr>
      <w:r w:rsidRPr="00727F08">
        <w:rPr>
          <w:rFonts w:ascii="Candara" w:hAnsi="Candara"/>
          <w:b/>
          <w:bCs/>
        </w:rPr>
        <w:t xml:space="preserve"> Loi applicable et juridiction compétente</w:t>
      </w:r>
    </w:p>
    <w:p w14:paraId="0FB66919" w14:textId="4B092ED6" w:rsidR="001358EA" w:rsidRDefault="00727F08" w:rsidP="00CF167F">
      <w:pPr>
        <w:jc w:val="both"/>
        <w:rPr>
          <w:rFonts w:ascii="Candara" w:hAnsi="Candara"/>
        </w:rPr>
      </w:pPr>
      <w:r>
        <w:rPr>
          <w:rFonts w:ascii="Candara" w:hAnsi="Candara"/>
        </w:rPr>
        <w:t xml:space="preserve">Le présent </w:t>
      </w:r>
      <w:r w:rsidR="0011455B">
        <w:rPr>
          <w:rFonts w:ascii="Candara" w:hAnsi="Candara"/>
        </w:rPr>
        <w:t>C</w:t>
      </w:r>
      <w:r>
        <w:rPr>
          <w:rFonts w:ascii="Candara" w:hAnsi="Candara"/>
        </w:rPr>
        <w:t xml:space="preserve">ontrat est soumis à la loi française. </w:t>
      </w:r>
    </w:p>
    <w:p w14:paraId="7A76039B" w14:textId="15045DF1" w:rsidR="00727F08" w:rsidRDefault="00727F08" w:rsidP="00CF167F">
      <w:pPr>
        <w:jc w:val="both"/>
        <w:rPr>
          <w:rFonts w:ascii="Candara" w:hAnsi="Candara"/>
        </w:rPr>
      </w:pPr>
      <w:r>
        <w:rPr>
          <w:rFonts w:ascii="Candara" w:hAnsi="Candara"/>
        </w:rPr>
        <w:t xml:space="preserve">Tout différend </w:t>
      </w:r>
      <w:r w:rsidRPr="004F35FE">
        <w:rPr>
          <w:rFonts w:ascii="Candara" w:hAnsi="Candara" w:cs="Helvetica"/>
        </w:rPr>
        <w:t xml:space="preserve">quel qu’il soit, lié </w:t>
      </w:r>
      <w:r w:rsidR="0011455B">
        <w:rPr>
          <w:rFonts w:ascii="Candara" w:hAnsi="Candara" w:cs="Helvetica"/>
        </w:rPr>
        <w:t>au Contrat</w:t>
      </w:r>
      <w:r w:rsidRPr="004F35FE">
        <w:rPr>
          <w:rFonts w:ascii="Candara" w:hAnsi="Candara" w:cs="Helvetica"/>
        </w:rPr>
        <w:t xml:space="preserve"> et en particulier à sa validité, son interprétation, son </w:t>
      </w:r>
      <w:r w:rsidRPr="00311F69">
        <w:rPr>
          <w:rFonts w:ascii="Candara" w:hAnsi="Candara" w:cs="Helvetica"/>
        </w:rPr>
        <w:t>exécution et sa rupture, sera soumis, à défaut de solution amiable, à la compétence du Tribunal Judiciaire</w:t>
      </w:r>
      <w:r>
        <w:rPr>
          <w:rFonts w:ascii="Candara" w:hAnsi="Candara" w:cs="Helvetica"/>
        </w:rPr>
        <w:t xml:space="preserve"> de [•].</w:t>
      </w:r>
    </w:p>
    <w:p w14:paraId="72057492" w14:textId="5655ED0A" w:rsidR="001358EA" w:rsidRDefault="001358EA" w:rsidP="00CF167F">
      <w:pPr>
        <w:jc w:val="both"/>
        <w:rPr>
          <w:rFonts w:ascii="Candara" w:hAnsi="Candara"/>
        </w:rPr>
      </w:pPr>
    </w:p>
    <w:p w14:paraId="397376F8" w14:textId="2FAC5740" w:rsidR="001358EA" w:rsidRPr="00727F08" w:rsidRDefault="00960A86" w:rsidP="00727F08">
      <w:pPr>
        <w:pStyle w:val="Paragraphedeliste"/>
        <w:numPr>
          <w:ilvl w:val="0"/>
          <w:numId w:val="3"/>
        </w:numPr>
        <w:ind w:left="1134" w:hanging="1134"/>
        <w:jc w:val="both"/>
        <w:rPr>
          <w:rFonts w:ascii="Candara" w:hAnsi="Candara"/>
          <w:b/>
          <w:bCs/>
        </w:rPr>
      </w:pPr>
      <w:r>
        <w:rPr>
          <w:rFonts w:ascii="Candara" w:hAnsi="Candara"/>
          <w:b/>
          <w:bCs/>
        </w:rPr>
        <w:t xml:space="preserve"> </w:t>
      </w:r>
      <w:r w:rsidR="001358EA" w:rsidRPr="00727F08">
        <w:rPr>
          <w:rFonts w:ascii="Candara" w:hAnsi="Candara"/>
          <w:b/>
          <w:bCs/>
        </w:rPr>
        <w:t>Election de domicile</w:t>
      </w:r>
    </w:p>
    <w:p w14:paraId="1EF91BD0" w14:textId="1D14B117" w:rsidR="001358EA" w:rsidRDefault="00727F08" w:rsidP="00CF167F">
      <w:pPr>
        <w:jc w:val="both"/>
        <w:rPr>
          <w:rFonts w:ascii="Candara" w:hAnsi="Candara"/>
        </w:rPr>
      </w:pPr>
      <w:r>
        <w:rPr>
          <w:rFonts w:ascii="Candara" w:hAnsi="Candara"/>
        </w:rPr>
        <w:t>Pour l’exécution des présentes, les Parties font élection de domicile :</w:t>
      </w:r>
    </w:p>
    <w:p w14:paraId="3DDA7A53" w14:textId="63E5EC47" w:rsidR="00727F08" w:rsidRPr="007065F6" w:rsidRDefault="008C1739" w:rsidP="008C1739">
      <w:pPr>
        <w:pStyle w:val="Paragraphedeliste"/>
        <w:numPr>
          <w:ilvl w:val="0"/>
          <w:numId w:val="14"/>
        </w:numPr>
        <w:jc w:val="both"/>
        <w:rPr>
          <w:rFonts w:ascii="Candara" w:hAnsi="Candara"/>
        </w:rPr>
      </w:pPr>
      <w:r>
        <w:rPr>
          <w:rFonts w:ascii="Candara" w:hAnsi="Candara"/>
        </w:rPr>
        <w:t>P</w:t>
      </w:r>
      <w:r w:rsidR="00727F08" w:rsidRPr="007065F6">
        <w:rPr>
          <w:rFonts w:ascii="Candara" w:hAnsi="Candara"/>
        </w:rPr>
        <w:t xml:space="preserve">our le Prestataire, en son siège social ; </w:t>
      </w:r>
    </w:p>
    <w:p w14:paraId="651FD20E" w14:textId="5ACD0C25" w:rsidR="00727F08" w:rsidRDefault="008C1739" w:rsidP="008C1739">
      <w:pPr>
        <w:pStyle w:val="Paragraphedeliste"/>
        <w:numPr>
          <w:ilvl w:val="0"/>
          <w:numId w:val="14"/>
        </w:numPr>
        <w:jc w:val="both"/>
        <w:rPr>
          <w:rFonts w:ascii="Candara" w:hAnsi="Candara"/>
        </w:rPr>
      </w:pPr>
      <w:r>
        <w:rPr>
          <w:rFonts w:ascii="Candara" w:hAnsi="Candara"/>
        </w:rPr>
        <w:t>P</w:t>
      </w:r>
      <w:r w:rsidR="00727F08" w:rsidRPr="007065F6">
        <w:rPr>
          <w:rFonts w:ascii="Candara" w:hAnsi="Candara"/>
        </w:rPr>
        <w:t>our le Client, à l’adresse indiquée en-</w:t>
      </w:r>
      <w:r w:rsidR="00235DFF" w:rsidRPr="007065F6">
        <w:rPr>
          <w:rFonts w:ascii="Candara" w:hAnsi="Candara"/>
        </w:rPr>
        <w:t>tête des présentes.</w:t>
      </w:r>
    </w:p>
    <w:p w14:paraId="0757D211" w14:textId="77777777" w:rsidR="00370C06" w:rsidRPr="007065F6" w:rsidRDefault="00370C06" w:rsidP="00370C06">
      <w:pPr>
        <w:jc w:val="both"/>
        <w:rPr>
          <w:rFonts w:ascii="Candara" w:hAnsi="Candara"/>
        </w:rPr>
      </w:pPr>
    </w:p>
    <w:p w14:paraId="57D3EDFE" w14:textId="6CD15307" w:rsidR="00727F08" w:rsidRPr="00D77F71" w:rsidRDefault="002E677E" w:rsidP="002E677E">
      <w:pPr>
        <w:pStyle w:val="Paragraphedeliste"/>
        <w:numPr>
          <w:ilvl w:val="0"/>
          <w:numId w:val="3"/>
        </w:numPr>
        <w:ind w:left="1134" w:hanging="1134"/>
        <w:jc w:val="both"/>
        <w:rPr>
          <w:rFonts w:ascii="Candara" w:hAnsi="Candara"/>
          <w:b/>
          <w:bCs/>
        </w:rPr>
      </w:pPr>
      <w:r w:rsidRPr="00D77F71">
        <w:rPr>
          <w:rFonts w:ascii="Candara" w:hAnsi="Candara"/>
          <w:b/>
          <w:bCs/>
        </w:rPr>
        <w:t xml:space="preserve"> </w:t>
      </w:r>
      <w:r w:rsidR="00D77F71" w:rsidRPr="00D77F71">
        <w:rPr>
          <w:rFonts w:ascii="Candara" w:hAnsi="Candara"/>
          <w:b/>
          <w:bCs/>
        </w:rPr>
        <w:t>Documents contractuels</w:t>
      </w:r>
      <w:r w:rsidR="00370C06">
        <w:rPr>
          <w:rFonts w:ascii="Candara" w:hAnsi="Candara"/>
          <w:b/>
          <w:bCs/>
        </w:rPr>
        <w:t xml:space="preserve"> / Stipulations générales</w:t>
      </w:r>
    </w:p>
    <w:p w14:paraId="1DCBC45C" w14:textId="797D9101" w:rsidR="00370C06" w:rsidRDefault="00370C06" w:rsidP="00D77F71">
      <w:pPr>
        <w:jc w:val="both"/>
        <w:rPr>
          <w:rFonts w:ascii="Candara" w:hAnsi="Candara"/>
        </w:rPr>
      </w:pPr>
      <w:r>
        <w:rPr>
          <w:rFonts w:ascii="Candara" w:hAnsi="Candara"/>
        </w:rPr>
        <w:t xml:space="preserve">Aucune des Parties ne pourra être tenue à d’autres obligations que celles expressément convenues dans le présent </w:t>
      </w:r>
      <w:r w:rsidR="0011455B">
        <w:rPr>
          <w:rFonts w:ascii="Candara" w:hAnsi="Candara"/>
        </w:rPr>
        <w:t>C</w:t>
      </w:r>
      <w:r>
        <w:rPr>
          <w:rFonts w:ascii="Candara" w:hAnsi="Candara"/>
        </w:rPr>
        <w:t xml:space="preserve">ontrat. </w:t>
      </w:r>
      <w:r w:rsidR="00A15612">
        <w:rPr>
          <w:rFonts w:ascii="Candara" w:hAnsi="Candara"/>
        </w:rPr>
        <w:t>Ainsi, aucun autre document (CGV, contrat d’adhésion, etc.) ne pourra prévaloir sur les stipulations du présent Contrat.</w:t>
      </w:r>
    </w:p>
    <w:p w14:paraId="3FE461BA" w14:textId="7E7D16A1" w:rsidR="00D77F71" w:rsidRDefault="00370C06" w:rsidP="00D77F71">
      <w:pPr>
        <w:jc w:val="both"/>
        <w:rPr>
          <w:rFonts w:ascii="Candara" w:hAnsi="Candara"/>
        </w:rPr>
      </w:pPr>
      <w:r>
        <w:rPr>
          <w:rFonts w:ascii="Candara" w:hAnsi="Candara"/>
        </w:rPr>
        <w:t xml:space="preserve">Le fait par une Partie de ne pas exiger l’exécution de certaines obligations contractuelles ou de permettre un manquement aux termes du présent </w:t>
      </w:r>
      <w:r w:rsidR="0011455B">
        <w:rPr>
          <w:rFonts w:ascii="Candara" w:hAnsi="Candara"/>
        </w:rPr>
        <w:t>C</w:t>
      </w:r>
      <w:r>
        <w:rPr>
          <w:rFonts w:ascii="Candara" w:hAnsi="Candara"/>
        </w:rPr>
        <w:t>ontrat, en raison de circonstances le justifiant, ne pourra être interprété comme un abandon de son droit à faire observer ultérieurement le respect de ces stipulations contractuelles.</w:t>
      </w:r>
    </w:p>
    <w:p w14:paraId="28DDB0BC" w14:textId="77777777" w:rsidR="00D77F71" w:rsidRDefault="00D77F71" w:rsidP="00D77F71">
      <w:pPr>
        <w:jc w:val="both"/>
        <w:rPr>
          <w:rFonts w:ascii="Candara" w:hAnsi="Candara"/>
        </w:rPr>
      </w:pPr>
    </w:p>
    <w:p w14:paraId="1ED402FA" w14:textId="4682F228" w:rsidR="0082632D" w:rsidRDefault="0082632D" w:rsidP="00CF167F">
      <w:pPr>
        <w:jc w:val="both"/>
        <w:rPr>
          <w:rFonts w:ascii="Candara" w:hAnsi="Candara"/>
        </w:rPr>
      </w:pPr>
    </w:p>
    <w:p w14:paraId="68A4F3A9" w14:textId="77777777" w:rsidR="00CB0D78" w:rsidRDefault="00CB0D78">
      <w:pPr>
        <w:rPr>
          <w:rFonts w:ascii="Candara" w:hAnsi="Candara"/>
        </w:rPr>
      </w:pPr>
      <w:bookmarkStart w:id="8" w:name="_Hlk75783447"/>
      <w:r>
        <w:rPr>
          <w:rFonts w:ascii="Candara" w:hAnsi="Candara"/>
        </w:rPr>
        <w:br w:type="page"/>
      </w:r>
    </w:p>
    <w:p w14:paraId="56BC6E51" w14:textId="22747478" w:rsidR="0082632D" w:rsidRDefault="0082632D" w:rsidP="0082632D">
      <w:pPr>
        <w:jc w:val="both"/>
        <w:rPr>
          <w:rFonts w:ascii="Candara" w:hAnsi="Candara" w:cs="Helvetica"/>
        </w:rPr>
      </w:pPr>
      <w:r>
        <w:rPr>
          <w:rFonts w:ascii="Candara" w:hAnsi="Candara"/>
        </w:rPr>
        <w:lastRenderedPageBreak/>
        <w:t xml:space="preserve">Fait à </w:t>
      </w:r>
      <w:r>
        <w:rPr>
          <w:rFonts w:ascii="Candara" w:hAnsi="Candara" w:cs="Helvetica"/>
        </w:rPr>
        <w:t>_______________</w:t>
      </w:r>
      <w:r>
        <w:rPr>
          <w:rFonts w:ascii="Candara" w:hAnsi="Candara"/>
        </w:rPr>
        <w:t xml:space="preserve"> le </w:t>
      </w:r>
      <w:r>
        <w:rPr>
          <w:rFonts w:ascii="Candara" w:hAnsi="Candara" w:cs="Helvetica"/>
        </w:rPr>
        <w:t>_______________</w:t>
      </w:r>
    </w:p>
    <w:p w14:paraId="74C6E802" w14:textId="77777777" w:rsidR="0082632D" w:rsidRDefault="0082632D" w:rsidP="0082632D">
      <w:pPr>
        <w:jc w:val="both"/>
        <w:rPr>
          <w:rFonts w:ascii="Candara" w:hAnsi="Candara" w:cs="Helvetica"/>
        </w:rPr>
      </w:pPr>
    </w:p>
    <w:p w14:paraId="0DBF790F" w14:textId="77777777" w:rsidR="0082632D" w:rsidRDefault="0082632D" w:rsidP="0082632D">
      <w:pPr>
        <w:jc w:val="both"/>
        <w:rPr>
          <w:rFonts w:ascii="Candara" w:hAnsi="Candara" w:cs="Helvetica"/>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36"/>
      </w:tblGrid>
      <w:tr w:rsidR="0082632D" w14:paraId="52D0F2B6" w14:textId="77777777" w:rsidTr="00DD510F">
        <w:tc>
          <w:tcPr>
            <w:tcW w:w="5387" w:type="dxa"/>
          </w:tcPr>
          <w:p w14:paraId="0593F052" w14:textId="379CFACB" w:rsidR="0082632D" w:rsidRPr="007E5547" w:rsidRDefault="0082632D" w:rsidP="00DD510F">
            <w:pPr>
              <w:jc w:val="both"/>
              <w:rPr>
                <w:rFonts w:ascii="Candara" w:hAnsi="Candara" w:cs="Helvetica"/>
                <w:b/>
                <w:bCs/>
              </w:rPr>
            </w:pPr>
            <w:r w:rsidRPr="007E5547">
              <w:rPr>
                <w:rFonts w:ascii="Candara" w:hAnsi="Candara" w:cs="Helvetica"/>
                <w:b/>
                <w:bCs/>
              </w:rPr>
              <w:t>Pour l</w:t>
            </w:r>
            <w:r>
              <w:rPr>
                <w:rFonts w:ascii="Candara" w:hAnsi="Candara" w:cs="Helvetica"/>
                <w:b/>
                <w:bCs/>
              </w:rPr>
              <w:t>e Client</w:t>
            </w:r>
          </w:p>
        </w:tc>
        <w:tc>
          <w:tcPr>
            <w:tcW w:w="4536" w:type="dxa"/>
          </w:tcPr>
          <w:p w14:paraId="1777324A" w14:textId="127777DA" w:rsidR="0082632D" w:rsidRPr="007E5547" w:rsidRDefault="0082632D" w:rsidP="00DD510F">
            <w:pPr>
              <w:jc w:val="both"/>
              <w:rPr>
                <w:rFonts w:ascii="Candara" w:hAnsi="Candara" w:cs="Helvetica"/>
                <w:b/>
                <w:bCs/>
              </w:rPr>
            </w:pPr>
            <w:r w:rsidRPr="007E5547">
              <w:rPr>
                <w:rFonts w:ascii="Candara" w:hAnsi="Candara" w:cs="Helvetica"/>
                <w:b/>
                <w:bCs/>
              </w:rPr>
              <w:t>Pour l</w:t>
            </w:r>
            <w:r>
              <w:rPr>
                <w:rFonts w:ascii="Candara" w:hAnsi="Candara" w:cs="Helvetica"/>
                <w:b/>
                <w:bCs/>
              </w:rPr>
              <w:t>e Prestataire</w:t>
            </w:r>
          </w:p>
        </w:tc>
      </w:tr>
      <w:tr w:rsidR="0082632D" w14:paraId="226EFCF0" w14:textId="77777777" w:rsidTr="00DD510F">
        <w:tc>
          <w:tcPr>
            <w:tcW w:w="5387" w:type="dxa"/>
          </w:tcPr>
          <w:p w14:paraId="34FC01F1" w14:textId="77777777" w:rsidR="0082632D" w:rsidRDefault="0082632D" w:rsidP="00DD510F">
            <w:pPr>
              <w:jc w:val="both"/>
              <w:rPr>
                <w:rFonts w:ascii="Candara" w:hAnsi="Candara" w:cs="Helvetica"/>
              </w:rPr>
            </w:pPr>
            <w:r>
              <w:rPr>
                <w:rFonts w:ascii="Candara" w:hAnsi="Candara" w:cs="Helvetica"/>
              </w:rPr>
              <w:t>Monsieur/Madame ______________________</w:t>
            </w:r>
          </w:p>
        </w:tc>
        <w:tc>
          <w:tcPr>
            <w:tcW w:w="4536" w:type="dxa"/>
          </w:tcPr>
          <w:p w14:paraId="42E33B84" w14:textId="77777777" w:rsidR="0082632D" w:rsidRDefault="0082632D" w:rsidP="00DD510F">
            <w:pPr>
              <w:jc w:val="both"/>
              <w:rPr>
                <w:rFonts w:ascii="Candara" w:hAnsi="Candara" w:cs="Helvetica"/>
              </w:rPr>
            </w:pPr>
            <w:r>
              <w:rPr>
                <w:rFonts w:ascii="Candara" w:hAnsi="Candara" w:cs="Helvetica"/>
              </w:rPr>
              <w:t>Monsieur/Madame ______________________</w:t>
            </w:r>
          </w:p>
        </w:tc>
      </w:tr>
      <w:tr w:rsidR="0082632D" w14:paraId="38C921D5" w14:textId="77777777" w:rsidTr="00DD510F">
        <w:tc>
          <w:tcPr>
            <w:tcW w:w="5387" w:type="dxa"/>
          </w:tcPr>
          <w:p w14:paraId="16EA4FB1" w14:textId="77777777" w:rsidR="0082632D" w:rsidRDefault="0082632D" w:rsidP="00DD510F">
            <w:pPr>
              <w:jc w:val="both"/>
              <w:rPr>
                <w:rFonts w:ascii="Candara" w:hAnsi="Candara" w:cs="Helvetica"/>
              </w:rPr>
            </w:pPr>
            <w:r>
              <w:rPr>
                <w:rFonts w:ascii="Candara" w:hAnsi="Candara" w:cs="Helvetica"/>
              </w:rPr>
              <w:t>Président(e)</w:t>
            </w:r>
          </w:p>
        </w:tc>
        <w:tc>
          <w:tcPr>
            <w:tcW w:w="4536" w:type="dxa"/>
          </w:tcPr>
          <w:p w14:paraId="35FFFE3C" w14:textId="3EA7B94E" w:rsidR="0082632D" w:rsidRDefault="008C1739" w:rsidP="00DD510F">
            <w:pPr>
              <w:jc w:val="both"/>
              <w:rPr>
                <w:rFonts w:ascii="Candara" w:hAnsi="Candara" w:cs="Helvetica"/>
              </w:rPr>
            </w:pPr>
            <w:r>
              <w:rPr>
                <w:rFonts w:ascii="Candara" w:hAnsi="Candara" w:cs="Helvetica"/>
              </w:rPr>
              <w:t>&lt;fonction&gt;</w:t>
            </w:r>
          </w:p>
        </w:tc>
      </w:tr>
      <w:bookmarkEnd w:id="8"/>
    </w:tbl>
    <w:p w14:paraId="639D30FE" w14:textId="4283BFD9" w:rsidR="003E6CE2" w:rsidRDefault="003E6CE2">
      <w:pPr>
        <w:rPr>
          <w:rFonts w:ascii="Candara" w:hAnsi="Candara"/>
        </w:rPr>
      </w:pPr>
    </w:p>
    <w:p w14:paraId="0B410F1D" w14:textId="77777777" w:rsidR="00CB0D78" w:rsidRDefault="00CB0D78">
      <w:pPr>
        <w:rPr>
          <w:rFonts w:ascii="Candara" w:hAnsi="Candara"/>
          <w:b/>
          <w:bCs/>
        </w:rPr>
      </w:pPr>
      <w:r>
        <w:rPr>
          <w:rFonts w:ascii="Candara" w:hAnsi="Candara"/>
          <w:b/>
          <w:bCs/>
        </w:rPr>
        <w:br w:type="page"/>
      </w:r>
    </w:p>
    <w:p w14:paraId="493AC4F2" w14:textId="3AEC0322" w:rsidR="0082632D" w:rsidRDefault="003E6CE2" w:rsidP="003E6CE2">
      <w:pPr>
        <w:pBdr>
          <w:bottom w:val="single" w:sz="4" w:space="1" w:color="auto"/>
        </w:pBdr>
        <w:jc w:val="center"/>
        <w:rPr>
          <w:rFonts w:ascii="Candara" w:hAnsi="Candara"/>
          <w:b/>
          <w:bCs/>
        </w:rPr>
      </w:pPr>
      <w:r w:rsidRPr="003E6CE2">
        <w:rPr>
          <w:rFonts w:ascii="Candara" w:hAnsi="Candara"/>
          <w:b/>
          <w:bCs/>
        </w:rPr>
        <w:lastRenderedPageBreak/>
        <w:t>ANNEXES</w:t>
      </w:r>
    </w:p>
    <w:p w14:paraId="7058453A" w14:textId="41251CA9" w:rsidR="00782E06" w:rsidRDefault="00782E06" w:rsidP="00782E06">
      <w:pPr>
        <w:tabs>
          <w:tab w:val="left" w:pos="1160"/>
        </w:tabs>
        <w:rPr>
          <w:rFonts w:ascii="Candara" w:hAnsi="Candara"/>
        </w:rPr>
      </w:pPr>
    </w:p>
    <w:p w14:paraId="532F5BD4" w14:textId="61A9710A" w:rsidR="00782E06" w:rsidRDefault="00782E06" w:rsidP="00782E06">
      <w:pPr>
        <w:pStyle w:val="Paragraphedeliste"/>
        <w:numPr>
          <w:ilvl w:val="0"/>
          <w:numId w:val="25"/>
        </w:numPr>
        <w:tabs>
          <w:tab w:val="left" w:pos="1160"/>
        </w:tabs>
        <w:ind w:left="1560"/>
        <w:rPr>
          <w:rFonts w:ascii="Candara" w:hAnsi="Candara"/>
        </w:rPr>
      </w:pPr>
      <w:r>
        <w:rPr>
          <w:rFonts w:ascii="Candara" w:hAnsi="Candara"/>
        </w:rPr>
        <w:t>Descriptif des prestations</w:t>
      </w:r>
    </w:p>
    <w:p w14:paraId="446A928D" w14:textId="2A8BFF0E" w:rsidR="002639C3" w:rsidRDefault="002639C3" w:rsidP="00782E06">
      <w:pPr>
        <w:pStyle w:val="Paragraphedeliste"/>
        <w:numPr>
          <w:ilvl w:val="0"/>
          <w:numId w:val="25"/>
        </w:numPr>
        <w:tabs>
          <w:tab w:val="left" w:pos="1160"/>
        </w:tabs>
        <w:ind w:left="1560"/>
        <w:rPr>
          <w:rFonts w:ascii="Candara" w:hAnsi="Candara"/>
        </w:rPr>
      </w:pPr>
      <w:r>
        <w:rPr>
          <w:rFonts w:ascii="Candara" w:hAnsi="Candara"/>
        </w:rPr>
        <w:t>Organisation prévisionnelle du personnel</w:t>
      </w:r>
    </w:p>
    <w:p w14:paraId="59A256A0" w14:textId="7DF26033" w:rsidR="001F0036" w:rsidRDefault="001F0036" w:rsidP="00782E06">
      <w:pPr>
        <w:pStyle w:val="Paragraphedeliste"/>
        <w:numPr>
          <w:ilvl w:val="0"/>
          <w:numId w:val="25"/>
        </w:numPr>
        <w:tabs>
          <w:tab w:val="left" w:pos="1160"/>
        </w:tabs>
        <w:ind w:left="1560"/>
        <w:rPr>
          <w:rFonts w:ascii="Candara" w:hAnsi="Candara"/>
        </w:rPr>
      </w:pPr>
      <w:r>
        <w:rPr>
          <w:rFonts w:ascii="Candara" w:hAnsi="Candara"/>
        </w:rPr>
        <w:t xml:space="preserve">Liste des produits utilisés </w:t>
      </w:r>
    </w:p>
    <w:p w14:paraId="053ADBBB" w14:textId="648BA6BA" w:rsidR="001F0036" w:rsidRDefault="0057146C" w:rsidP="00782E06">
      <w:pPr>
        <w:pStyle w:val="Paragraphedeliste"/>
        <w:numPr>
          <w:ilvl w:val="0"/>
          <w:numId w:val="25"/>
        </w:numPr>
        <w:tabs>
          <w:tab w:val="left" w:pos="1160"/>
        </w:tabs>
        <w:ind w:left="1560"/>
        <w:rPr>
          <w:rFonts w:ascii="Candara" w:hAnsi="Candara"/>
        </w:rPr>
      </w:pPr>
      <w:r>
        <w:rPr>
          <w:rFonts w:ascii="Candara" w:hAnsi="Candara"/>
        </w:rPr>
        <w:t>&lt;</w:t>
      </w:r>
      <w:r w:rsidR="001F0036">
        <w:rPr>
          <w:rFonts w:ascii="Candara" w:hAnsi="Candara"/>
        </w:rPr>
        <w:t>Liste du matériel mis à disposition</w:t>
      </w:r>
      <w:r w:rsidR="009E1B38">
        <w:rPr>
          <w:rFonts w:ascii="Candara" w:hAnsi="Candara"/>
        </w:rPr>
        <w:t>&gt;</w:t>
      </w:r>
    </w:p>
    <w:p w14:paraId="5031C299" w14:textId="0D0B4AA2" w:rsidR="002639C3" w:rsidRDefault="002639C3" w:rsidP="00782E06">
      <w:pPr>
        <w:pStyle w:val="Paragraphedeliste"/>
        <w:numPr>
          <w:ilvl w:val="0"/>
          <w:numId w:val="25"/>
        </w:numPr>
        <w:tabs>
          <w:tab w:val="left" w:pos="1160"/>
        </w:tabs>
        <w:ind w:left="1560"/>
        <w:rPr>
          <w:rFonts w:ascii="Candara" w:hAnsi="Candara"/>
        </w:rPr>
      </w:pPr>
      <w:r>
        <w:rPr>
          <w:rFonts w:ascii="Candara" w:hAnsi="Candara"/>
        </w:rPr>
        <w:t xml:space="preserve">Bordereau des prix </w:t>
      </w:r>
    </w:p>
    <w:p w14:paraId="7AB6A8A5" w14:textId="6078298D" w:rsidR="002639C3" w:rsidRDefault="002639C3" w:rsidP="00782E06">
      <w:pPr>
        <w:pStyle w:val="Paragraphedeliste"/>
        <w:numPr>
          <w:ilvl w:val="0"/>
          <w:numId w:val="25"/>
        </w:numPr>
        <w:tabs>
          <w:tab w:val="left" w:pos="1160"/>
        </w:tabs>
        <w:ind w:left="1560"/>
        <w:rPr>
          <w:rFonts w:ascii="Candara" w:hAnsi="Candara"/>
        </w:rPr>
      </w:pPr>
      <w:r>
        <w:rPr>
          <w:rFonts w:ascii="Candara" w:hAnsi="Candara"/>
        </w:rPr>
        <w:t>Formule de révision des prix</w:t>
      </w:r>
    </w:p>
    <w:p w14:paraId="046D7407" w14:textId="655B6F3B" w:rsidR="002639C3" w:rsidRDefault="002639C3" w:rsidP="002639C3">
      <w:pPr>
        <w:pStyle w:val="Paragraphedeliste"/>
        <w:numPr>
          <w:ilvl w:val="0"/>
          <w:numId w:val="25"/>
        </w:numPr>
        <w:tabs>
          <w:tab w:val="left" w:pos="1160"/>
        </w:tabs>
        <w:ind w:left="1560"/>
        <w:rPr>
          <w:rFonts w:ascii="Candara" w:hAnsi="Candara"/>
        </w:rPr>
      </w:pPr>
      <w:r>
        <w:rPr>
          <w:rFonts w:ascii="Candara" w:hAnsi="Candara"/>
        </w:rPr>
        <w:t>Attestation d’assurance multirisques souscrite par le Prestataire</w:t>
      </w:r>
    </w:p>
    <w:p w14:paraId="15E7DB12" w14:textId="4B3EF29A" w:rsidR="000E6B58" w:rsidRPr="003E6CE2" w:rsidRDefault="000E6B58" w:rsidP="00AE227D">
      <w:pPr>
        <w:pStyle w:val="Paragraphedeliste"/>
        <w:tabs>
          <w:tab w:val="left" w:pos="1160"/>
        </w:tabs>
        <w:ind w:left="1520"/>
        <w:rPr>
          <w:rFonts w:ascii="Candara" w:hAnsi="Candara"/>
        </w:rPr>
      </w:pPr>
    </w:p>
    <w:sectPr w:rsidR="000E6B58" w:rsidRPr="003E6CE2" w:rsidSect="00C70C55">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78C2" w14:textId="77777777" w:rsidR="00F80C24" w:rsidRDefault="00F80C24" w:rsidP="00B813B4">
      <w:pPr>
        <w:spacing w:after="0" w:line="240" w:lineRule="auto"/>
      </w:pPr>
      <w:r>
        <w:separator/>
      </w:r>
    </w:p>
  </w:endnote>
  <w:endnote w:type="continuationSeparator" w:id="0">
    <w:p w14:paraId="594C0B6D" w14:textId="77777777" w:rsidR="00F80C24" w:rsidRDefault="00F80C24" w:rsidP="00B8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713030"/>
      <w:docPartObj>
        <w:docPartGallery w:val="Page Numbers (Bottom of Page)"/>
        <w:docPartUnique/>
      </w:docPartObj>
    </w:sdtPr>
    <w:sdtEndPr>
      <w:rPr>
        <w:rFonts w:ascii="Candara" w:hAnsi="Candara"/>
        <w:sz w:val="16"/>
        <w:szCs w:val="16"/>
      </w:rPr>
    </w:sdtEndPr>
    <w:sdtContent>
      <w:p w14:paraId="2BB64F17" w14:textId="361B1A35" w:rsidR="00235DFF" w:rsidRPr="00235DFF" w:rsidRDefault="00235DFF">
        <w:pPr>
          <w:pStyle w:val="Pieddepage"/>
          <w:jc w:val="right"/>
          <w:rPr>
            <w:rFonts w:ascii="Candara" w:hAnsi="Candara"/>
            <w:sz w:val="16"/>
            <w:szCs w:val="16"/>
          </w:rPr>
        </w:pPr>
        <w:r w:rsidRPr="00235DFF">
          <w:rPr>
            <w:rFonts w:ascii="Candara" w:hAnsi="Candara"/>
            <w:sz w:val="16"/>
            <w:szCs w:val="16"/>
          </w:rPr>
          <w:fldChar w:fldCharType="begin"/>
        </w:r>
        <w:r w:rsidRPr="00235DFF">
          <w:rPr>
            <w:rFonts w:ascii="Candara" w:hAnsi="Candara"/>
            <w:sz w:val="16"/>
            <w:szCs w:val="16"/>
          </w:rPr>
          <w:instrText>PAGE   \* MERGEFORMAT</w:instrText>
        </w:r>
        <w:r w:rsidRPr="00235DFF">
          <w:rPr>
            <w:rFonts w:ascii="Candara" w:hAnsi="Candara"/>
            <w:sz w:val="16"/>
            <w:szCs w:val="16"/>
          </w:rPr>
          <w:fldChar w:fldCharType="separate"/>
        </w:r>
        <w:r w:rsidRPr="00235DFF">
          <w:rPr>
            <w:rFonts w:ascii="Candara" w:hAnsi="Candara"/>
            <w:sz w:val="16"/>
            <w:szCs w:val="16"/>
          </w:rPr>
          <w:t>2</w:t>
        </w:r>
        <w:r w:rsidRPr="00235DFF">
          <w:rPr>
            <w:rFonts w:ascii="Candara" w:hAnsi="Candara"/>
            <w:sz w:val="16"/>
            <w:szCs w:val="16"/>
          </w:rPr>
          <w:fldChar w:fldCharType="end"/>
        </w:r>
      </w:p>
    </w:sdtContent>
  </w:sdt>
  <w:p w14:paraId="7D5C15CC" w14:textId="77777777" w:rsidR="00235DFF" w:rsidRDefault="00235D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5764" w14:textId="77777777" w:rsidR="00F80C24" w:rsidRDefault="00F80C24" w:rsidP="00B813B4">
      <w:pPr>
        <w:spacing w:after="0" w:line="240" w:lineRule="auto"/>
      </w:pPr>
      <w:r>
        <w:separator/>
      </w:r>
    </w:p>
  </w:footnote>
  <w:footnote w:type="continuationSeparator" w:id="0">
    <w:p w14:paraId="183794A3" w14:textId="77777777" w:rsidR="00F80C24" w:rsidRDefault="00F80C24" w:rsidP="00B81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988"/>
    <w:multiLevelType w:val="hybridMultilevel"/>
    <w:tmpl w:val="8CB0BFE6"/>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011D3"/>
    <w:multiLevelType w:val="hybridMultilevel"/>
    <w:tmpl w:val="173E0CFC"/>
    <w:lvl w:ilvl="0" w:tplc="504E5040">
      <w:start w:val="1"/>
      <w:numFmt w:val="decimal"/>
      <w:lvlText w:val="%1."/>
      <w:lvlJc w:val="left"/>
      <w:pPr>
        <w:ind w:left="1520" w:hanging="360"/>
      </w:pPr>
      <w:rPr>
        <w:rFonts w:hint="default"/>
      </w:rPr>
    </w:lvl>
    <w:lvl w:ilvl="1" w:tplc="040C0019" w:tentative="1">
      <w:start w:val="1"/>
      <w:numFmt w:val="lowerLetter"/>
      <w:lvlText w:val="%2."/>
      <w:lvlJc w:val="left"/>
      <w:pPr>
        <w:ind w:left="2240" w:hanging="360"/>
      </w:pPr>
    </w:lvl>
    <w:lvl w:ilvl="2" w:tplc="040C001B" w:tentative="1">
      <w:start w:val="1"/>
      <w:numFmt w:val="lowerRoman"/>
      <w:lvlText w:val="%3."/>
      <w:lvlJc w:val="right"/>
      <w:pPr>
        <w:ind w:left="2960" w:hanging="180"/>
      </w:pPr>
    </w:lvl>
    <w:lvl w:ilvl="3" w:tplc="040C000F" w:tentative="1">
      <w:start w:val="1"/>
      <w:numFmt w:val="decimal"/>
      <w:lvlText w:val="%4."/>
      <w:lvlJc w:val="left"/>
      <w:pPr>
        <w:ind w:left="3680" w:hanging="360"/>
      </w:pPr>
    </w:lvl>
    <w:lvl w:ilvl="4" w:tplc="040C0019" w:tentative="1">
      <w:start w:val="1"/>
      <w:numFmt w:val="lowerLetter"/>
      <w:lvlText w:val="%5."/>
      <w:lvlJc w:val="left"/>
      <w:pPr>
        <w:ind w:left="4400" w:hanging="360"/>
      </w:pPr>
    </w:lvl>
    <w:lvl w:ilvl="5" w:tplc="040C001B" w:tentative="1">
      <w:start w:val="1"/>
      <w:numFmt w:val="lowerRoman"/>
      <w:lvlText w:val="%6."/>
      <w:lvlJc w:val="right"/>
      <w:pPr>
        <w:ind w:left="5120" w:hanging="180"/>
      </w:pPr>
    </w:lvl>
    <w:lvl w:ilvl="6" w:tplc="040C000F" w:tentative="1">
      <w:start w:val="1"/>
      <w:numFmt w:val="decimal"/>
      <w:lvlText w:val="%7."/>
      <w:lvlJc w:val="left"/>
      <w:pPr>
        <w:ind w:left="5840" w:hanging="360"/>
      </w:pPr>
    </w:lvl>
    <w:lvl w:ilvl="7" w:tplc="040C0019" w:tentative="1">
      <w:start w:val="1"/>
      <w:numFmt w:val="lowerLetter"/>
      <w:lvlText w:val="%8."/>
      <w:lvlJc w:val="left"/>
      <w:pPr>
        <w:ind w:left="6560" w:hanging="360"/>
      </w:pPr>
    </w:lvl>
    <w:lvl w:ilvl="8" w:tplc="040C001B" w:tentative="1">
      <w:start w:val="1"/>
      <w:numFmt w:val="lowerRoman"/>
      <w:lvlText w:val="%9."/>
      <w:lvlJc w:val="right"/>
      <w:pPr>
        <w:ind w:left="7280" w:hanging="180"/>
      </w:pPr>
    </w:lvl>
  </w:abstractNum>
  <w:abstractNum w:abstractNumId="2" w15:restartNumberingAfterBreak="0">
    <w:nsid w:val="1054128C"/>
    <w:multiLevelType w:val="hybridMultilevel"/>
    <w:tmpl w:val="6EF2DB7E"/>
    <w:lvl w:ilvl="0" w:tplc="E5C68D9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76730D"/>
    <w:multiLevelType w:val="multilevel"/>
    <w:tmpl w:val="FB5228E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EF31A0"/>
    <w:multiLevelType w:val="hybridMultilevel"/>
    <w:tmpl w:val="0636AAB4"/>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942A7C"/>
    <w:multiLevelType w:val="hybridMultilevel"/>
    <w:tmpl w:val="29340D66"/>
    <w:lvl w:ilvl="0" w:tplc="AFF6E208">
      <w:numFmt w:val="bullet"/>
      <w:lvlText w:val="-"/>
      <w:lvlJc w:val="left"/>
      <w:pPr>
        <w:ind w:left="720" w:hanging="360"/>
      </w:pPr>
      <w:rPr>
        <w:rFonts w:ascii="Candara" w:eastAsiaTheme="minorHAnsi" w:hAnsi="Candar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F86A38"/>
    <w:multiLevelType w:val="hybridMultilevel"/>
    <w:tmpl w:val="25BE6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F92C14"/>
    <w:multiLevelType w:val="hybridMultilevel"/>
    <w:tmpl w:val="5E9CF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E94472"/>
    <w:multiLevelType w:val="multilevel"/>
    <w:tmpl w:val="FC8E6E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1B03C7"/>
    <w:multiLevelType w:val="hybridMultilevel"/>
    <w:tmpl w:val="6576CBC8"/>
    <w:lvl w:ilvl="0" w:tplc="B14C67E6">
      <w:start w:val="6"/>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CC0D19"/>
    <w:multiLevelType w:val="hybridMultilevel"/>
    <w:tmpl w:val="4A9A6FEA"/>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2E51213"/>
    <w:multiLevelType w:val="hybridMultilevel"/>
    <w:tmpl w:val="06BCD7F4"/>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04002D"/>
    <w:multiLevelType w:val="hybridMultilevel"/>
    <w:tmpl w:val="E7DC9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14701A"/>
    <w:multiLevelType w:val="hybridMultilevel"/>
    <w:tmpl w:val="CC986CAC"/>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5F3F74"/>
    <w:multiLevelType w:val="hybridMultilevel"/>
    <w:tmpl w:val="52AE4A12"/>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0763A2"/>
    <w:multiLevelType w:val="hybridMultilevel"/>
    <w:tmpl w:val="27960190"/>
    <w:lvl w:ilvl="0" w:tplc="7B24A10C">
      <w:start w:val="1"/>
      <w:numFmt w:val="bullet"/>
      <w:lvlText w:val="‐"/>
      <w:lvlJc w:val="left"/>
      <w:pPr>
        <w:ind w:left="720" w:hanging="360"/>
      </w:pPr>
      <w:rPr>
        <w:rFonts w:ascii="Candara" w:hAnsi="Candara"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B3ACA"/>
    <w:multiLevelType w:val="hybridMultilevel"/>
    <w:tmpl w:val="0AC80474"/>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090260"/>
    <w:multiLevelType w:val="hybridMultilevel"/>
    <w:tmpl w:val="7B3C1E56"/>
    <w:lvl w:ilvl="0" w:tplc="E5C68D9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4851DE"/>
    <w:multiLevelType w:val="hybridMultilevel"/>
    <w:tmpl w:val="ACB65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0E5EB0"/>
    <w:multiLevelType w:val="hybridMultilevel"/>
    <w:tmpl w:val="04FA5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6A46D7"/>
    <w:multiLevelType w:val="hybridMultilevel"/>
    <w:tmpl w:val="BA7A6B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667236"/>
    <w:multiLevelType w:val="hybridMultilevel"/>
    <w:tmpl w:val="B4386560"/>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C67AE8"/>
    <w:multiLevelType w:val="hybridMultilevel"/>
    <w:tmpl w:val="39889B40"/>
    <w:lvl w:ilvl="0" w:tplc="43E6313C">
      <w:start w:val="1"/>
      <w:numFmt w:val="decimal"/>
      <w:lvlText w:val="ARTICLE %1 -"/>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A084B61"/>
    <w:multiLevelType w:val="hybridMultilevel"/>
    <w:tmpl w:val="2E4EDEDA"/>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71766F"/>
    <w:multiLevelType w:val="hybridMultilevel"/>
    <w:tmpl w:val="8CA4E32A"/>
    <w:lvl w:ilvl="0" w:tplc="AFF6E208">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187385">
    <w:abstractNumId w:val="16"/>
  </w:num>
  <w:num w:numId="2" w16cid:durableId="1571378070">
    <w:abstractNumId w:val="11"/>
  </w:num>
  <w:num w:numId="3" w16cid:durableId="2125608771">
    <w:abstractNumId w:val="22"/>
  </w:num>
  <w:num w:numId="4" w16cid:durableId="1932547665">
    <w:abstractNumId w:val="24"/>
  </w:num>
  <w:num w:numId="5" w16cid:durableId="1158687758">
    <w:abstractNumId w:val="14"/>
  </w:num>
  <w:num w:numId="6" w16cid:durableId="2051764365">
    <w:abstractNumId w:val="23"/>
  </w:num>
  <w:num w:numId="7" w16cid:durableId="954411537">
    <w:abstractNumId w:val="4"/>
  </w:num>
  <w:num w:numId="8" w16cid:durableId="829950178">
    <w:abstractNumId w:val="2"/>
  </w:num>
  <w:num w:numId="9" w16cid:durableId="830680471">
    <w:abstractNumId w:val="21"/>
  </w:num>
  <w:num w:numId="10" w16cid:durableId="1626500420">
    <w:abstractNumId w:val="18"/>
  </w:num>
  <w:num w:numId="11" w16cid:durableId="827332454">
    <w:abstractNumId w:val="6"/>
  </w:num>
  <w:num w:numId="12" w16cid:durableId="142620054">
    <w:abstractNumId w:val="10"/>
  </w:num>
  <w:num w:numId="13" w16cid:durableId="628438605">
    <w:abstractNumId w:val="0"/>
  </w:num>
  <w:num w:numId="14" w16cid:durableId="1150244178">
    <w:abstractNumId w:val="13"/>
  </w:num>
  <w:num w:numId="15" w16cid:durableId="646594642">
    <w:abstractNumId w:val="7"/>
  </w:num>
  <w:num w:numId="16" w16cid:durableId="1835949509">
    <w:abstractNumId w:val="12"/>
  </w:num>
  <w:num w:numId="17" w16cid:durableId="1234507147">
    <w:abstractNumId w:val="17"/>
  </w:num>
  <w:num w:numId="18" w16cid:durableId="124276441">
    <w:abstractNumId w:val="1"/>
  </w:num>
  <w:num w:numId="19" w16cid:durableId="1638800937">
    <w:abstractNumId w:val="19"/>
  </w:num>
  <w:num w:numId="20" w16cid:durableId="1458186061">
    <w:abstractNumId w:val="15"/>
  </w:num>
  <w:num w:numId="21" w16cid:durableId="1775780545">
    <w:abstractNumId w:val="5"/>
  </w:num>
  <w:num w:numId="22" w16cid:durableId="1684741305">
    <w:abstractNumId w:val="9"/>
  </w:num>
  <w:num w:numId="23" w16cid:durableId="1102990230">
    <w:abstractNumId w:val="3"/>
  </w:num>
  <w:num w:numId="24" w16cid:durableId="1424255780">
    <w:abstractNumId w:val="8"/>
  </w:num>
  <w:num w:numId="25" w16cid:durableId="7236490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B4"/>
    <w:rsid w:val="00002C97"/>
    <w:rsid w:val="00010304"/>
    <w:rsid w:val="00017E67"/>
    <w:rsid w:val="000201E3"/>
    <w:rsid w:val="000278D1"/>
    <w:rsid w:val="000310B0"/>
    <w:rsid w:val="00033D8E"/>
    <w:rsid w:val="000404BE"/>
    <w:rsid w:val="00055223"/>
    <w:rsid w:val="0008130B"/>
    <w:rsid w:val="0008188B"/>
    <w:rsid w:val="00090EBC"/>
    <w:rsid w:val="00094536"/>
    <w:rsid w:val="00097A82"/>
    <w:rsid w:val="000A184E"/>
    <w:rsid w:val="000A5503"/>
    <w:rsid w:val="000A7AAA"/>
    <w:rsid w:val="000B3C61"/>
    <w:rsid w:val="000B44F5"/>
    <w:rsid w:val="000C2ED0"/>
    <w:rsid w:val="000C37ED"/>
    <w:rsid w:val="000D3332"/>
    <w:rsid w:val="000D33BF"/>
    <w:rsid w:val="000D7B20"/>
    <w:rsid w:val="000E220F"/>
    <w:rsid w:val="000E6B58"/>
    <w:rsid w:val="000E6C76"/>
    <w:rsid w:val="000F14D1"/>
    <w:rsid w:val="000F6041"/>
    <w:rsid w:val="000F71CF"/>
    <w:rsid w:val="001048E8"/>
    <w:rsid w:val="0011455B"/>
    <w:rsid w:val="00116D3B"/>
    <w:rsid w:val="001203FF"/>
    <w:rsid w:val="001358EA"/>
    <w:rsid w:val="00143E54"/>
    <w:rsid w:val="00156A8B"/>
    <w:rsid w:val="001652A8"/>
    <w:rsid w:val="001704CE"/>
    <w:rsid w:val="00173D0E"/>
    <w:rsid w:val="001779CF"/>
    <w:rsid w:val="00184797"/>
    <w:rsid w:val="001A05E6"/>
    <w:rsid w:val="001A3E1C"/>
    <w:rsid w:val="001A5E88"/>
    <w:rsid w:val="001A6341"/>
    <w:rsid w:val="001C1495"/>
    <w:rsid w:val="001C41F2"/>
    <w:rsid w:val="001C49C4"/>
    <w:rsid w:val="001C7D6F"/>
    <w:rsid w:val="001D5AE8"/>
    <w:rsid w:val="001E386F"/>
    <w:rsid w:val="001E69BD"/>
    <w:rsid w:val="001E7281"/>
    <w:rsid w:val="001F0036"/>
    <w:rsid w:val="001F2111"/>
    <w:rsid w:val="00200A67"/>
    <w:rsid w:val="00201384"/>
    <w:rsid w:val="0020413C"/>
    <w:rsid w:val="00215FEF"/>
    <w:rsid w:val="002223E7"/>
    <w:rsid w:val="002228B2"/>
    <w:rsid w:val="00235DFF"/>
    <w:rsid w:val="0026035F"/>
    <w:rsid w:val="002605A7"/>
    <w:rsid w:val="0026123B"/>
    <w:rsid w:val="002639C3"/>
    <w:rsid w:val="00270512"/>
    <w:rsid w:val="00272C56"/>
    <w:rsid w:val="0027610C"/>
    <w:rsid w:val="00281FE9"/>
    <w:rsid w:val="00291F06"/>
    <w:rsid w:val="0029329B"/>
    <w:rsid w:val="002A060E"/>
    <w:rsid w:val="002A173A"/>
    <w:rsid w:val="002A7B87"/>
    <w:rsid w:val="002B7927"/>
    <w:rsid w:val="002C09DF"/>
    <w:rsid w:val="002C3A35"/>
    <w:rsid w:val="002C3DD9"/>
    <w:rsid w:val="002C6A2D"/>
    <w:rsid w:val="002D3884"/>
    <w:rsid w:val="002D3A10"/>
    <w:rsid w:val="002E1B92"/>
    <w:rsid w:val="002E5C43"/>
    <w:rsid w:val="002E60C2"/>
    <w:rsid w:val="002E677E"/>
    <w:rsid w:val="002F7C8D"/>
    <w:rsid w:val="00302B7E"/>
    <w:rsid w:val="003036FA"/>
    <w:rsid w:val="00307DFE"/>
    <w:rsid w:val="00310E06"/>
    <w:rsid w:val="00311F69"/>
    <w:rsid w:val="00312E42"/>
    <w:rsid w:val="003304B2"/>
    <w:rsid w:val="00333CAB"/>
    <w:rsid w:val="00336F5D"/>
    <w:rsid w:val="00345AD7"/>
    <w:rsid w:val="00345ECF"/>
    <w:rsid w:val="003502D6"/>
    <w:rsid w:val="00350689"/>
    <w:rsid w:val="0036002F"/>
    <w:rsid w:val="003643E8"/>
    <w:rsid w:val="00365B86"/>
    <w:rsid w:val="00366F9F"/>
    <w:rsid w:val="00367C32"/>
    <w:rsid w:val="00370C06"/>
    <w:rsid w:val="00393728"/>
    <w:rsid w:val="003945B8"/>
    <w:rsid w:val="00397D1C"/>
    <w:rsid w:val="003A754D"/>
    <w:rsid w:val="003B64D2"/>
    <w:rsid w:val="003C230B"/>
    <w:rsid w:val="003C77E0"/>
    <w:rsid w:val="003E053D"/>
    <w:rsid w:val="003E2823"/>
    <w:rsid w:val="003E47F1"/>
    <w:rsid w:val="003E6CE2"/>
    <w:rsid w:val="003F39E4"/>
    <w:rsid w:val="003F7921"/>
    <w:rsid w:val="00403C45"/>
    <w:rsid w:val="00406B6F"/>
    <w:rsid w:val="00412D6A"/>
    <w:rsid w:val="00413F16"/>
    <w:rsid w:val="00417879"/>
    <w:rsid w:val="00422781"/>
    <w:rsid w:val="00423CEE"/>
    <w:rsid w:val="004317FD"/>
    <w:rsid w:val="00432F39"/>
    <w:rsid w:val="004371DB"/>
    <w:rsid w:val="00441166"/>
    <w:rsid w:val="0044365A"/>
    <w:rsid w:val="004458E8"/>
    <w:rsid w:val="004508DC"/>
    <w:rsid w:val="004608ED"/>
    <w:rsid w:val="00461E0E"/>
    <w:rsid w:val="004756C3"/>
    <w:rsid w:val="00477F12"/>
    <w:rsid w:val="00480D1C"/>
    <w:rsid w:val="004860EF"/>
    <w:rsid w:val="0048683B"/>
    <w:rsid w:val="0048709A"/>
    <w:rsid w:val="004A7044"/>
    <w:rsid w:val="004B200D"/>
    <w:rsid w:val="004B28DB"/>
    <w:rsid w:val="004C14B5"/>
    <w:rsid w:val="004C426F"/>
    <w:rsid w:val="004C6C98"/>
    <w:rsid w:val="004D6174"/>
    <w:rsid w:val="004D7604"/>
    <w:rsid w:val="004E6B39"/>
    <w:rsid w:val="004F5612"/>
    <w:rsid w:val="004F69A2"/>
    <w:rsid w:val="00503537"/>
    <w:rsid w:val="00505ACB"/>
    <w:rsid w:val="00512A80"/>
    <w:rsid w:val="00517BD4"/>
    <w:rsid w:val="005237D4"/>
    <w:rsid w:val="005315B9"/>
    <w:rsid w:val="00541546"/>
    <w:rsid w:val="0054224B"/>
    <w:rsid w:val="00554A7B"/>
    <w:rsid w:val="0055634A"/>
    <w:rsid w:val="00560037"/>
    <w:rsid w:val="0057146C"/>
    <w:rsid w:val="00576D86"/>
    <w:rsid w:val="00580089"/>
    <w:rsid w:val="0058266A"/>
    <w:rsid w:val="00584334"/>
    <w:rsid w:val="00584CCA"/>
    <w:rsid w:val="00590225"/>
    <w:rsid w:val="00596089"/>
    <w:rsid w:val="00596614"/>
    <w:rsid w:val="00597F03"/>
    <w:rsid w:val="005A1C63"/>
    <w:rsid w:val="005B72FC"/>
    <w:rsid w:val="005B749E"/>
    <w:rsid w:val="005D517B"/>
    <w:rsid w:val="005E0C76"/>
    <w:rsid w:val="005E1302"/>
    <w:rsid w:val="005E7D5A"/>
    <w:rsid w:val="005F4068"/>
    <w:rsid w:val="00602090"/>
    <w:rsid w:val="00605A3C"/>
    <w:rsid w:val="006061B4"/>
    <w:rsid w:val="00613E42"/>
    <w:rsid w:val="0061731D"/>
    <w:rsid w:val="006246E0"/>
    <w:rsid w:val="006300A1"/>
    <w:rsid w:val="006363D4"/>
    <w:rsid w:val="00637C28"/>
    <w:rsid w:val="00642B83"/>
    <w:rsid w:val="00646159"/>
    <w:rsid w:val="00650ADA"/>
    <w:rsid w:val="00652A8E"/>
    <w:rsid w:val="00653ED1"/>
    <w:rsid w:val="00655F55"/>
    <w:rsid w:val="00660E03"/>
    <w:rsid w:val="00662565"/>
    <w:rsid w:val="00680FE4"/>
    <w:rsid w:val="00697071"/>
    <w:rsid w:val="006A46BA"/>
    <w:rsid w:val="006B459A"/>
    <w:rsid w:val="006B5861"/>
    <w:rsid w:val="006C3AF6"/>
    <w:rsid w:val="006D2550"/>
    <w:rsid w:val="006D3B57"/>
    <w:rsid w:val="006E2E61"/>
    <w:rsid w:val="006E5156"/>
    <w:rsid w:val="006E7C0D"/>
    <w:rsid w:val="006F0D28"/>
    <w:rsid w:val="006F2750"/>
    <w:rsid w:val="007065F6"/>
    <w:rsid w:val="007077C9"/>
    <w:rsid w:val="00717D4B"/>
    <w:rsid w:val="007215FC"/>
    <w:rsid w:val="007237EF"/>
    <w:rsid w:val="00727F08"/>
    <w:rsid w:val="007306E3"/>
    <w:rsid w:val="00731F15"/>
    <w:rsid w:val="0074568A"/>
    <w:rsid w:val="007458AA"/>
    <w:rsid w:val="00746CD2"/>
    <w:rsid w:val="007511C1"/>
    <w:rsid w:val="00754B81"/>
    <w:rsid w:val="00762CB7"/>
    <w:rsid w:val="0076337A"/>
    <w:rsid w:val="00764383"/>
    <w:rsid w:val="007676E3"/>
    <w:rsid w:val="007769E1"/>
    <w:rsid w:val="007812A3"/>
    <w:rsid w:val="00782CD5"/>
    <w:rsid w:val="00782E06"/>
    <w:rsid w:val="00794610"/>
    <w:rsid w:val="0079774D"/>
    <w:rsid w:val="007A02FD"/>
    <w:rsid w:val="007A254B"/>
    <w:rsid w:val="007A7B7B"/>
    <w:rsid w:val="007D043E"/>
    <w:rsid w:val="007D0B6A"/>
    <w:rsid w:val="007D12E8"/>
    <w:rsid w:val="007D19ED"/>
    <w:rsid w:val="007D2DF6"/>
    <w:rsid w:val="007E1867"/>
    <w:rsid w:val="007E25F9"/>
    <w:rsid w:val="007E3EFC"/>
    <w:rsid w:val="007E52A0"/>
    <w:rsid w:val="007F0E08"/>
    <w:rsid w:val="008024E8"/>
    <w:rsid w:val="0081168B"/>
    <w:rsid w:val="00813503"/>
    <w:rsid w:val="0081492F"/>
    <w:rsid w:val="008225F8"/>
    <w:rsid w:val="0082632D"/>
    <w:rsid w:val="00827C80"/>
    <w:rsid w:val="00833042"/>
    <w:rsid w:val="00833572"/>
    <w:rsid w:val="00841438"/>
    <w:rsid w:val="00843CA8"/>
    <w:rsid w:val="00844155"/>
    <w:rsid w:val="0087028B"/>
    <w:rsid w:val="00871780"/>
    <w:rsid w:val="008747CA"/>
    <w:rsid w:val="00877CE9"/>
    <w:rsid w:val="0088385E"/>
    <w:rsid w:val="008874B2"/>
    <w:rsid w:val="00891313"/>
    <w:rsid w:val="00895B4D"/>
    <w:rsid w:val="00895EC1"/>
    <w:rsid w:val="00896C5F"/>
    <w:rsid w:val="008B4015"/>
    <w:rsid w:val="008C0097"/>
    <w:rsid w:val="008C1739"/>
    <w:rsid w:val="008C70A0"/>
    <w:rsid w:val="008D2D4B"/>
    <w:rsid w:val="008E266A"/>
    <w:rsid w:val="008E2FD2"/>
    <w:rsid w:val="008F03FA"/>
    <w:rsid w:val="008F24E1"/>
    <w:rsid w:val="008F430B"/>
    <w:rsid w:val="00901BBE"/>
    <w:rsid w:val="009108AE"/>
    <w:rsid w:val="00912516"/>
    <w:rsid w:val="009130DE"/>
    <w:rsid w:val="009151AD"/>
    <w:rsid w:val="00927B68"/>
    <w:rsid w:val="0093622A"/>
    <w:rsid w:val="00947CCE"/>
    <w:rsid w:val="00953850"/>
    <w:rsid w:val="00956AA5"/>
    <w:rsid w:val="00960A86"/>
    <w:rsid w:val="00967142"/>
    <w:rsid w:val="009700AA"/>
    <w:rsid w:val="00970B62"/>
    <w:rsid w:val="00971006"/>
    <w:rsid w:val="00987446"/>
    <w:rsid w:val="00987F93"/>
    <w:rsid w:val="00992228"/>
    <w:rsid w:val="009A407A"/>
    <w:rsid w:val="009D14C9"/>
    <w:rsid w:val="009D57B8"/>
    <w:rsid w:val="009E1B38"/>
    <w:rsid w:val="009E321A"/>
    <w:rsid w:val="009E472A"/>
    <w:rsid w:val="009E58DC"/>
    <w:rsid w:val="009F1208"/>
    <w:rsid w:val="009F1A83"/>
    <w:rsid w:val="009F263D"/>
    <w:rsid w:val="009F4E2E"/>
    <w:rsid w:val="00A008FA"/>
    <w:rsid w:val="00A031CD"/>
    <w:rsid w:val="00A03505"/>
    <w:rsid w:val="00A0588C"/>
    <w:rsid w:val="00A144E8"/>
    <w:rsid w:val="00A1473F"/>
    <w:rsid w:val="00A15612"/>
    <w:rsid w:val="00A23AF6"/>
    <w:rsid w:val="00A2763F"/>
    <w:rsid w:val="00A33DCF"/>
    <w:rsid w:val="00A416F6"/>
    <w:rsid w:val="00A41C08"/>
    <w:rsid w:val="00A54230"/>
    <w:rsid w:val="00A55E7D"/>
    <w:rsid w:val="00A667DE"/>
    <w:rsid w:val="00A7081D"/>
    <w:rsid w:val="00A71CC7"/>
    <w:rsid w:val="00A723E9"/>
    <w:rsid w:val="00A81007"/>
    <w:rsid w:val="00A83F78"/>
    <w:rsid w:val="00A8754C"/>
    <w:rsid w:val="00A96BB4"/>
    <w:rsid w:val="00A97E34"/>
    <w:rsid w:val="00AA02F1"/>
    <w:rsid w:val="00AA4A89"/>
    <w:rsid w:val="00AB0268"/>
    <w:rsid w:val="00AB37E7"/>
    <w:rsid w:val="00AB63A1"/>
    <w:rsid w:val="00AB7C88"/>
    <w:rsid w:val="00AC1CF7"/>
    <w:rsid w:val="00AE1A9F"/>
    <w:rsid w:val="00AE227D"/>
    <w:rsid w:val="00AE227E"/>
    <w:rsid w:val="00AE555B"/>
    <w:rsid w:val="00AF76C0"/>
    <w:rsid w:val="00B16411"/>
    <w:rsid w:val="00B24DCB"/>
    <w:rsid w:val="00B24E90"/>
    <w:rsid w:val="00B324ED"/>
    <w:rsid w:val="00B3293A"/>
    <w:rsid w:val="00B356D6"/>
    <w:rsid w:val="00B37413"/>
    <w:rsid w:val="00B3754D"/>
    <w:rsid w:val="00B37A9A"/>
    <w:rsid w:val="00B432FB"/>
    <w:rsid w:val="00B61A14"/>
    <w:rsid w:val="00B64EFA"/>
    <w:rsid w:val="00B813B4"/>
    <w:rsid w:val="00B81A7F"/>
    <w:rsid w:val="00B86E40"/>
    <w:rsid w:val="00B93A24"/>
    <w:rsid w:val="00BA14A3"/>
    <w:rsid w:val="00BB6C60"/>
    <w:rsid w:val="00BE0CAB"/>
    <w:rsid w:val="00BE31F1"/>
    <w:rsid w:val="00BE5D37"/>
    <w:rsid w:val="00BE67CE"/>
    <w:rsid w:val="00BF2019"/>
    <w:rsid w:val="00BF2D92"/>
    <w:rsid w:val="00C02EEA"/>
    <w:rsid w:val="00C03C3E"/>
    <w:rsid w:val="00C04C67"/>
    <w:rsid w:val="00C05C50"/>
    <w:rsid w:val="00C06570"/>
    <w:rsid w:val="00C108DE"/>
    <w:rsid w:val="00C136C9"/>
    <w:rsid w:val="00C17183"/>
    <w:rsid w:val="00C20C1D"/>
    <w:rsid w:val="00C3486E"/>
    <w:rsid w:val="00C3770A"/>
    <w:rsid w:val="00C41983"/>
    <w:rsid w:val="00C4214A"/>
    <w:rsid w:val="00C519D5"/>
    <w:rsid w:val="00C53559"/>
    <w:rsid w:val="00C554DF"/>
    <w:rsid w:val="00C55CD1"/>
    <w:rsid w:val="00C671F3"/>
    <w:rsid w:val="00C675CE"/>
    <w:rsid w:val="00C70C55"/>
    <w:rsid w:val="00C7343B"/>
    <w:rsid w:val="00C837B1"/>
    <w:rsid w:val="00C92EFD"/>
    <w:rsid w:val="00CA22AA"/>
    <w:rsid w:val="00CA528A"/>
    <w:rsid w:val="00CA7825"/>
    <w:rsid w:val="00CB0D78"/>
    <w:rsid w:val="00CB3DBD"/>
    <w:rsid w:val="00CB5274"/>
    <w:rsid w:val="00CC223B"/>
    <w:rsid w:val="00CD0B87"/>
    <w:rsid w:val="00CD1AAD"/>
    <w:rsid w:val="00CD5587"/>
    <w:rsid w:val="00CE109C"/>
    <w:rsid w:val="00CF167F"/>
    <w:rsid w:val="00CF1F0D"/>
    <w:rsid w:val="00CF7ECB"/>
    <w:rsid w:val="00D10954"/>
    <w:rsid w:val="00D238DF"/>
    <w:rsid w:val="00D27FE5"/>
    <w:rsid w:val="00D32758"/>
    <w:rsid w:val="00D33182"/>
    <w:rsid w:val="00D35042"/>
    <w:rsid w:val="00D40BF9"/>
    <w:rsid w:val="00D42E83"/>
    <w:rsid w:val="00D441B5"/>
    <w:rsid w:val="00D5041E"/>
    <w:rsid w:val="00D56B80"/>
    <w:rsid w:val="00D57B61"/>
    <w:rsid w:val="00D6268C"/>
    <w:rsid w:val="00D72022"/>
    <w:rsid w:val="00D722BB"/>
    <w:rsid w:val="00D77F71"/>
    <w:rsid w:val="00D808CD"/>
    <w:rsid w:val="00D90B9D"/>
    <w:rsid w:val="00D93666"/>
    <w:rsid w:val="00D9408B"/>
    <w:rsid w:val="00DA1205"/>
    <w:rsid w:val="00DC7A53"/>
    <w:rsid w:val="00DD0986"/>
    <w:rsid w:val="00DD2D9B"/>
    <w:rsid w:val="00DD2FAA"/>
    <w:rsid w:val="00DD5D4D"/>
    <w:rsid w:val="00DE2F4F"/>
    <w:rsid w:val="00E01EBD"/>
    <w:rsid w:val="00E039C5"/>
    <w:rsid w:val="00E03F47"/>
    <w:rsid w:val="00E10A05"/>
    <w:rsid w:val="00E138BD"/>
    <w:rsid w:val="00E279E8"/>
    <w:rsid w:val="00E308EF"/>
    <w:rsid w:val="00E3367F"/>
    <w:rsid w:val="00E4035E"/>
    <w:rsid w:val="00E505E7"/>
    <w:rsid w:val="00E52B83"/>
    <w:rsid w:val="00E55110"/>
    <w:rsid w:val="00E55E73"/>
    <w:rsid w:val="00E62B57"/>
    <w:rsid w:val="00E703EB"/>
    <w:rsid w:val="00E72FA2"/>
    <w:rsid w:val="00E778AC"/>
    <w:rsid w:val="00E850A7"/>
    <w:rsid w:val="00EA02F3"/>
    <w:rsid w:val="00EB1001"/>
    <w:rsid w:val="00EB4013"/>
    <w:rsid w:val="00EE1615"/>
    <w:rsid w:val="00EE5397"/>
    <w:rsid w:val="00EF518A"/>
    <w:rsid w:val="00F04309"/>
    <w:rsid w:val="00F073CE"/>
    <w:rsid w:val="00F11608"/>
    <w:rsid w:val="00F14174"/>
    <w:rsid w:val="00F23512"/>
    <w:rsid w:val="00F24157"/>
    <w:rsid w:val="00F248D7"/>
    <w:rsid w:val="00F26A8D"/>
    <w:rsid w:val="00F309FC"/>
    <w:rsid w:val="00F33AA7"/>
    <w:rsid w:val="00F34080"/>
    <w:rsid w:val="00F36EF3"/>
    <w:rsid w:val="00F372AF"/>
    <w:rsid w:val="00F4079F"/>
    <w:rsid w:val="00F4196D"/>
    <w:rsid w:val="00F43CA3"/>
    <w:rsid w:val="00F521E0"/>
    <w:rsid w:val="00F562A8"/>
    <w:rsid w:val="00F56D7A"/>
    <w:rsid w:val="00F57178"/>
    <w:rsid w:val="00F67032"/>
    <w:rsid w:val="00F759D2"/>
    <w:rsid w:val="00F80C24"/>
    <w:rsid w:val="00F838CC"/>
    <w:rsid w:val="00FB3427"/>
    <w:rsid w:val="00FB3D5A"/>
    <w:rsid w:val="00FB66A9"/>
    <w:rsid w:val="00FB7C2C"/>
    <w:rsid w:val="00FC0247"/>
    <w:rsid w:val="00FC429B"/>
    <w:rsid w:val="00FD28B2"/>
    <w:rsid w:val="00FD3EB8"/>
    <w:rsid w:val="00FE2D83"/>
    <w:rsid w:val="00FF1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888C"/>
  <w15:chartTrackingRefBased/>
  <w15:docId w15:val="{9F3899D6-10E2-48DB-97C0-4679E3B2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3B4"/>
    <w:rPr>
      <w:rFonts w:asciiTheme="minorHAnsi" w:hAnsi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13B4"/>
    <w:pPr>
      <w:tabs>
        <w:tab w:val="center" w:pos="4536"/>
        <w:tab w:val="right" w:pos="9072"/>
      </w:tabs>
      <w:spacing w:after="0" w:line="240" w:lineRule="auto"/>
    </w:pPr>
  </w:style>
  <w:style w:type="character" w:customStyle="1" w:styleId="En-tteCar">
    <w:name w:val="En-tête Car"/>
    <w:basedOn w:val="Policepardfaut"/>
    <w:link w:val="En-tte"/>
    <w:uiPriority w:val="99"/>
    <w:rsid w:val="00B813B4"/>
  </w:style>
  <w:style w:type="paragraph" w:styleId="Pieddepage">
    <w:name w:val="footer"/>
    <w:basedOn w:val="Normal"/>
    <w:link w:val="PieddepageCar"/>
    <w:uiPriority w:val="99"/>
    <w:unhideWhenUsed/>
    <w:rsid w:val="00B813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13B4"/>
  </w:style>
  <w:style w:type="paragraph" w:styleId="Paragraphedeliste">
    <w:name w:val="List Paragraph"/>
    <w:basedOn w:val="Normal"/>
    <w:uiPriority w:val="99"/>
    <w:qFormat/>
    <w:rsid w:val="00B813B4"/>
    <w:pPr>
      <w:ind w:left="720"/>
      <w:contextualSpacing/>
    </w:pPr>
  </w:style>
  <w:style w:type="table" w:styleId="Grilledutableau">
    <w:name w:val="Table Grid"/>
    <w:basedOn w:val="TableauNormal"/>
    <w:uiPriority w:val="39"/>
    <w:rsid w:val="0082632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17879"/>
    <w:pPr>
      <w:spacing w:after="0" w:line="240" w:lineRule="auto"/>
    </w:pPr>
    <w:rPr>
      <w:rFonts w:asciiTheme="minorHAnsi" w:hAnsiTheme="minorHAnsi"/>
    </w:rPr>
  </w:style>
  <w:style w:type="character" w:styleId="Marquedecommentaire">
    <w:name w:val="annotation reference"/>
    <w:basedOn w:val="Policepardfaut"/>
    <w:uiPriority w:val="99"/>
    <w:semiHidden/>
    <w:unhideWhenUsed/>
    <w:rsid w:val="00B356D6"/>
    <w:rPr>
      <w:sz w:val="16"/>
      <w:szCs w:val="16"/>
    </w:rPr>
  </w:style>
  <w:style w:type="paragraph" w:styleId="Commentaire">
    <w:name w:val="annotation text"/>
    <w:basedOn w:val="Normal"/>
    <w:link w:val="CommentaireCar"/>
    <w:uiPriority w:val="99"/>
    <w:unhideWhenUsed/>
    <w:rsid w:val="00B356D6"/>
    <w:pPr>
      <w:spacing w:line="240" w:lineRule="auto"/>
    </w:pPr>
    <w:rPr>
      <w:sz w:val="20"/>
      <w:szCs w:val="20"/>
    </w:rPr>
  </w:style>
  <w:style w:type="character" w:customStyle="1" w:styleId="CommentaireCar">
    <w:name w:val="Commentaire Car"/>
    <w:basedOn w:val="Policepardfaut"/>
    <w:link w:val="Commentaire"/>
    <w:uiPriority w:val="99"/>
    <w:rsid w:val="00B356D6"/>
    <w:rPr>
      <w:rFonts w:asciiTheme="minorHAnsi" w:hAnsiTheme="minorHAnsi"/>
      <w:sz w:val="20"/>
      <w:szCs w:val="20"/>
    </w:rPr>
  </w:style>
  <w:style w:type="paragraph" w:styleId="Objetducommentaire">
    <w:name w:val="annotation subject"/>
    <w:basedOn w:val="Commentaire"/>
    <w:next w:val="Commentaire"/>
    <w:link w:val="ObjetducommentaireCar"/>
    <w:uiPriority w:val="99"/>
    <w:semiHidden/>
    <w:unhideWhenUsed/>
    <w:rsid w:val="00B356D6"/>
    <w:rPr>
      <w:b/>
      <w:bCs/>
    </w:rPr>
  </w:style>
  <w:style w:type="character" w:customStyle="1" w:styleId="ObjetducommentaireCar">
    <w:name w:val="Objet du commentaire Car"/>
    <w:basedOn w:val="CommentaireCar"/>
    <w:link w:val="Objetducommentaire"/>
    <w:uiPriority w:val="99"/>
    <w:semiHidden/>
    <w:rsid w:val="00B356D6"/>
    <w:rPr>
      <w:rFonts w:asciiTheme="minorHAnsi" w:hAnsiTheme="minorHAnsi"/>
      <w:b/>
      <w:bCs/>
      <w:sz w:val="20"/>
      <w:szCs w:val="20"/>
    </w:rPr>
  </w:style>
  <w:style w:type="character" w:styleId="Lienhypertexte">
    <w:name w:val="Hyperlink"/>
    <w:basedOn w:val="Policepardfaut"/>
    <w:uiPriority w:val="99"/>
    <w:unhideWhenUsed/>
    <w:rsid w:val="009A407A"/>
    <w:rPr>
      <w:color w:val="0563C1" w:themeColor="hyperlink"/>
      <w:u w:val="single"/>
    </w:rPr>
  </w:style>
  <w:style w:type="character" w:styleId="Mentionnonrsolue">
    <w:name w:val="Unresolved Mention"/>
    <w:basedOn w:val="Policepardfaut"/>
    <w:uiPriority w:val="99"/>
    <w:semiHidden/>
    <w:unhideWhenUsed/>
    <w:rsid w:val="009A4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9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7" ma:contentTypeDescription="Crée un document." ma:contentTypeScope="" ma:versionID="2e3ebbedc370c2ee692ea800adb27a50">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9d58b8fb6fa5a000c87ed0947a002d5b"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5F7C-4F6B-466B-8D50-58BE02EDC9BD}">
  <ds:schemaRefs>
    <ds:schemaRef ds:uri="http://schemas.microsoft.com/sharepoint/v3/contenttype/forms"/>
  </ds:schemaRefs>
</ds:datastoreItem>
</file>

<file path=customXml/itemProps2.xml><?xml version="1.0" encoding="utf-8"?>
<ds:datastoreItem xmlns:ds="http://schemas.openxmlformats.org/officeDocument/2006/customXml" ds:itemID="{21886C80-4768-4CA0-902E-6DF1C684A68D}">
  <ds:schemaRefs>
    <ds:schemaRef ds:uri="http://schemas.microsoft.com/office/2006/metadata/properties"/>
    <ds:schemaRef ds:uri="http://schemas.microsoft.com/office/infopath/2007/PartnerControls"/>
    <ds:schemaRef ds:uri="cca09a29-b3cc-4073-9554-62453c407f28"/>
    <ds:schemaRef ds:uri="1a22a3da-5fba-401d-a15f-7fb46969e527"/>
  </ds:schemaRefs>
</ds:datastoreItem>
</file>

<file path=customXml/itemProps3.xml><?xml version="1.0" encoding="utf-8"?>
<ds:datastoreItem xmlns:ds="http://schemas.openxmlformats.org/officeDocument/2006/customXml" ds:itemID="{508B72B2-102A-4E98-91A3-42D4944F4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FDB24-6CC4-4D58-8C04-E0B2CF2D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2806</Words>
  <Characters>15439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Guillemin Flichy</dc:creator>
  <cp:keywords/>
  <dc:description/>
  <cp:lastModifiedBy>Clarisse WALCKENAER</cp:lastModifiedBy>
  <cp:revision>35</cp:revision>
  <cp:lastPrinted>2022-02-23T09:55:00Z</cp:lastPrinted>
  <dcterms:created xsi:type="dcterms:W3CDTF">2022-06-24T09:13:00Z</dcterms:created>
  <dcterms:modified xsi:type="dcterms:W3CDTF">2022-11-14T16:50:00Z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