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1959" w14:textId="77777777" w:rsidR="002D65DE" w:rsidRDefault="00000000">
      <w:pPr>
        <w:spacing w:after="0" w:line="240" w:lineRule="auto"/>
        <w:jc w:val="center"/>
      </w:pPr>
      <w:r>
        <w:t xml:space="preserve">NOTE DE SERVICE </w:t>
      </w:r>
    </w:p>
    <w:p w14:paraId="0FFC57C2" w14:textId="14369145" w:rsidR="002D65DE" w:rsidRDefault="00000000">
      <w:pPr>
        <w:spacing w:after="0" w:line="240" w:lineRule="auto"/>
        <w:jc w:val="center"/>
      </w:pPr>
      <w:r>
        <w:t xml:space="preserve">INFORMATION DE L’ORGANISATION DES ELECTIONS </w:t>
      </w:r>
      <w:r w:rsidR="00AB5B6E">
        <w:t>DU CSE</w:t>
      </w:r>
    </w:p>
    <w:p w14:paraId="5EBF5AA8" w14:textId="77777777" w:rsidR="002D65DE" w:rsidRDefault="002D65DE">
      <w:pPr>
        <w:spacing w:after="0" w:line="240" w:lineRule="auto"/>
      </w:pPr>
    </w:p>
    <w:p w14:paraId="6E05CD2C" w14:textId="77777777" w:rsidR="002D65DE" w:rsidRDefault="002D65DE">
      <w:pPr>
        <w:spacing w:after="0" w:line="240" w:lineRule="auto"/>
      </w:pPr>
    </w:p>
    <w:p w14:paraId="77BA6F68" w14:textId="4E30416D" w:rsidR="002D65DE" w:rsidRDefault="002D31F8">
      <w:pPr>
        <w:spacing w:after="0" w:line="240" w:lineRule="auto"/>
        <w:rPr>
          <w:i/>
          <w:color w:val="000000"/>
          <w:lang w:eastAsia="fr-FR"/>
        </w:rPr>
      </w:pPr>
      <w:r w:rsidRPr="002D31F8">
        <w:rPr>
          <w:highlight w:val="yellow"/>
        </w:rPr>
        <w:t>&lt;&lt;nom et adresse de l’Ogec&gt;&gt;</w:t>
      </w:r>
    </w:p>
    <w:p w14:paraId="4650D6DA" w14:textId="77777777" w:rsidR="002D65DE" w:rsidRDefault="002D65DE">
      <w:pPr>
        <w:spacing w:after="0" w:line="240" w:lineRule="auto"/>
        <w:rPr>
          <w:color w:val="000000"/>
          <w:lang w:eastAsia="fr-FR"/>
        </w:rPr>
      </w:pPr>
    </w:p>
    <w:p w14:paraId="264F3C98" w14:textId="77777777" w:rsidR="002D65DE" w:rsidRDefault="002D65DE">
      <w:pPr>
        <w:spacing w:after="0" w:line="240" w:lineRule="auto"/>
        <w:rPr>
          <w:color w:val="000000"/>
          <w:lang w:eastAsia="fr-FR"/>
        </w:rPr>
      </w:pPr>
    </w:p>
    <w:p w14:paraId="48D44D10" w14:textId="77777777" w:rsidR="002D65DE" w:rsidRDefault="002D65DE">
      <w:pPr>
        <w:spacing w:after="0" w:line="240" w:lineRule="auto"/>
        <w:rPr>
          <w:color w:val="000000"/>
          <w:lang w:eastAsia="fr-FR"/>
        </w:rPr>
      </w:pPr>
    </w:p>
    <w:p w14:paraId="139D4159" w14:textId="00BEAB98" w:rsidR="002D65DE" w:rsidRDefault="00000000">
      <w:pPr>
        <w:jc w:val="both"/>
        <w:rPr>
          <w:b/>
        </w:rPr>
      </w:pPr>
      <w:bookmarkStart w:id="0" w:name="Z2M067-46"/>
      <w:bookmarkEnd w:id="0"/>
      <w:r>
        <w:rPr>
          <w:b/>
          <w:u w:val="single"/>
        </w:rPr>
        <w:t>Objet </w:t>
      </w:r>
      <w:r>
        <w:rPr>
          <w:b/>
        </w:rPr>
        <w:t>: Elections du Comité Social et Economique (CSE)</w:t>
      </w:r>
    </w:p>
    <w:p w14:paraId="12E0A157" w14:textId="27ECE68E" w:rsidR="002D65DE" w:rsidRDefault="00000000">
      <w:pPr>
        <w:spacing w:after="0"/>
        <w:jc w:val="both"/>
        <w:rPr>
          <w:b/>
        </w:rPr>
      </w:pPr>
      <w:r>
        <w:rPr>
          <w:b/>
          <w:highlight w:val="yellow"/>
        </w:rPr>
        <w:t>VARIANTE 1</w:t>
      </w:r>
      <w:r w:rsidR="002D31F8">
        <w:rPr>
          <w:b/>
          <w:highlight w:val="yellow"/>
        </w:rPr>
        <w:t xml:space="preserve"> : </w:t>
      </w:r>
      <w:r>
        <w:rPr>
          <w:b/>
          <w:highlight w:val="yellow"/>
        </w:rPr>
        <w:t>Mise en place du Comité Social et Economique, aucune instance représentative du personnel dans l’OGEC</w:t>
      </w:r>
    </w:p>
    <w:p w14:paraId="4E9A4E50" w14:textId="77777777" w:rsidR="002D65DE" w:rsidRDefault="002D65DE">
      <w:pPr>
        <w:spacing w:after="0" w:line="240" w:lineRule="auto"/>
        <w:rPr>
          <w:color w:val="000000"/>
          <w:lang w:eastAsia="fr-FR"/>
        </w:rPr>
      </w:pPr>
    </w:p>
    <w:p w14:paraId="10BB2663" w14:textId="24C016D6" w:rsidR="002D65DE" w:rsidRDefault="00000000">
      <w:pPr>
        <w:widowControl w:val="0"/>
        <w:tabs>
          <w:tab w:val="left" w:leader="dot" w:pos="9639"/>
        </w:tabs>
        <w:jc w:val="both"/>
      </w:pPr>
      <w:r>
        <w:t xml:space="preserve">En application de la législation en vigueur régissant les représentants du personnel, des élections du Comité Social et Economique (CSE) seront prochainement organisées au sein de </w:t>
      </w:r>
      <w:r w:rsidR="002D31F8" w:rsidRPr="002D31F8">
        <w:rPr>
          <w:highlight w:val="yellow"/>
        </w:rPr>
        <w:t xml:space="preserve">&lt;&lt;nom de </w:t>
      </w:r>
      <w:r w:rsidR="002D31F8">
        <w:rPr>
          <w:highlight w:val="yellow"/>
        </w:rPr>
        <w:t>l’Ogec</w:t>
      </w:r>
      <w:r w:rsidR="002D31F8" w:rsidRPr="002D31F8">
        <w:rPr>
          <w:highlight w:val="yellow"/>
        </w:rPr>
        <w:t>&gt;&gt;</w:t>
      </w:r>
      <w:r>
        <w:t xml:space="preserve">. La date envisagée du 1er tour est le </w:t>
      </w:r>
      <w:r w:rsidR="002D31F8" w:rsidRPr="002D31F8">
        <w:rPr>
          <w:highlight w:val="yellow"/>
        </w:rPr>
        <w:t>&lt;&lt;</w:t>
      </w:r>
      <w:r w:rsidR="002D31F8">
        <w:rPr>
          <w:highlight w:val="yellow"/>
        </w:rPr>
        <w:t>date</w:t>
      </w:r>
      <w:r w:rsidR="002D31F8" w:rsidRPr="002D31F8">
        <w:rPr>
          <w:highlight w:val="yellow"/>
        </w:rPr>
        <w:t>&gt;&gt;</w:t>
      </w:r>
      <w:r>
        <w:t>.</w:t>
      </w:r>
    </w:p>
    <w:p w14:paraId="76BC56D7" w14:textId="77777777" w:rsidR="002D65DE" w:rsidRDefault="002D65DE">
      <w:pPr>
        <w:widowControl w:val="0"/>
        <w:tabs>
          <w:tab w:val="left" w:leader="dot" w:pos="9639"/>
        </w:tabs>
        <w:spacing w:after="0"/>
        <w:jc w:val="both"/>
      </w:pPr>
    </w:p>
    <w:p w14:paraId="325C5CC2" w14:textId="23DC2365" w:rsidR="002D65DE" w:rsidRDefault="00000000">
      <w:pPr>
        <w:spacing w:after="0"/>
        <w:jc w:val="both"/>
        <w:rPr>
          <w:b/>
        </w:rPr>
      </w:pPr>
      <w:r>
        <w:rPr>
          <w:b/>
          <w:highlight w:val="yellow"/>
        </w:rPr>
        <w:t>VARIANTE</w:t>
      </w:r>
      <w:r>
        <w:rPr>
          <w:b/>
          <w:shd w:val="clear" w:color="auto" w:fill="FFFF00"/>
        </w:rPr>
        <w:t xml:space="preserve"> </w:t>
      </w:r>
      <w:r>
        <w:rPr>
          <w:b/>
          <w:highlight w:val="yellow"/>
        </w:rPr>
        <w:t>2</w:t>
      </w:r>
      <w:r w:rsidR="002D31F8">
        <w:rPr>
          <w:b/>
          <w:highlight w:val="yellow"/>
        </w:rPr>
        <w:t xml:space="preserve"> : </w:t>
      </w:r>
      <w:r>
        <w:rPr>
          <w:b/>
          <w:highlight w:val="yellow"/>
        </w:rPr>
        <w:t>Mise en place du Comité Social et Economique, existence d’une instance représentative du personnel dans l’OGEC</w:t>
      </w:r>
    </w:p>
    <w:p w14:paraId="1C5F52A0" w14:textId="77777777" w:rsidR="002D65DE" w:rsidRDefault="002D65DE">
      <w:pPr>
        <w:widowControl w:val="0"/>
        <w:tabs>
          <w:tab w:val="left" w:leader="dot" w:pos="9639"/>
        </w:tabs>
        <w:spacing w:after="0"/>
        <w:jc w:val="both"/>
      </w:pPr>
    </w:p>
    <w:p w14:paraId="0FF176EE" w14:textId="069665F9" w:rsidR="002D65DE" w:rsidRDefault="00000000">
      <w:pPr>
        <w:widowControl w:val="0"/>
        <w:tabs>
          <w:tab w:val="left" w:leader="dot" w:pos="9639"/>
        </w:tabs>
        <w:spacing w:after="0"/>
        <w:jc w:val="both"/>
      </w:pPr>
      <w:r>
        <w:t xml:space="preserve">Les mandats des représentants du personnel arrivent à terme le </w:t>
      </w:r>
      <w:r w:rsidR="002D31F8" w:rsidRPr="002D31F8">
        <w:rPr>
          <w:highlight w:val="yellow"/>
        </w:rPr>
        <w:t>&lt;&lt;</w:t>
      </w:r>
      <w:r w:rsidR="002D31F8">
        <w:rPr>
          <w:highlight w:val="yellow"/>
        </w:rPr>
        <w:t>date</w:t>
      </w:r>
      <w:r w:rsidR="002D31F8" w:rsidRPr="002D31F8">
        <w:rPr>
          <w:highlight w:val="yellow"/>
        </w:rPr>
        <w:t>&gt;&gt;</w:t>
      </w:r>
      <w:r>
        <w:t>. En application de la législation en vigueur, les élections du Comité Social et Economiques (CSE) doivent être organisées dans notre entreprise. La date envisagée du 1</w:t>
      </w:r>
      <w:r>
        <w:rPr>
          <w:vertAlign w:val="superscript"/>
        </w:rPr>
        <w:t>er</w:t>
      </w:r>
      <w:r>
        <w:t xml:space="preserve"> tour est le </w:t>
      </w:r>
      <w:r w:rsidR="002D31F8" w:rsidRPr="002D31F8">
        <w:rPr>
          <w:highlight w:val="yellow"/>
        </w:rPr>
        <w:t>&lt;&lt;</w:t>
      </w:r>
      <w:r w:rsidR="002D31F8">
        <w:rPr>
          <w:highlight w:val="yellow"/>
        </w:rPr>
        <w:t>date</w:t>
      </w:r>
      <w:r w:rsidR="002D31F8" w:rsidRPr="002D31F8">
        <w:rPr>
          <w:highlight w:val="yellow"/>
        </w:rPr>
        <w:t>&gt;&gt;</w:t>
      </w:r>
      <w:r>
        <w:t>.</w:t>
      </w:r>
    </w:p>
    <w:p w14:paraId="3D6C41C8" w14:textId="77777777" w:rsidR="002D65DE" w:rsidRDefault="002D65DE">
      <w:pPr>
        <w:widowControl w:val="0"/>
        <w:tabs>
          <w:tab w:val="left" w:leader="dot" w:pos="9639"/>
        </w:tabs>
        <w:jc w:val="both"/>
      </w:pPr>
    </w:p>
    <w:p w14:paraId="7D246DC5" w14:textId="62120FF4" w:rsidR="002D65DE" w:rsidRDefault="00000000">
      <w:pPr>
        <w:widowControl w:val="0"/>
        <w:tabs>
          <w:tab w:val="left" w:leader="dot" w:pos="9639"/>
        </w:tabs>
        <w:jc w:val="both"/>
      </w:pPr>
      <w:r>
        <w:t xml:space="preserve">A cet effet, les organisations syndicales visées à l’article L. 2314-5 du code du travail sont invitées à une réunion destinée à fixer, par voie de protocole d’accord préélectoral, les conditions d’organisation de ces élections ainsi qu’à établir les listes de leurs candidats aux fonctions de membre de la délégation du personnel au </w:t>
      </w:r>
      <w:r w:rsidR="002D31F8">
        <w:t>C</w:t>
      </w:r>
      <w:r>
        <w:t xml:space="preserve">omité </w:t>
      </w:r>
      <w:r w:rsidR="002D31F8">
        <w:t>S</w:t>
      </w:r>
      <w:r>
        <w:t xml:space="preserve">ocial et </w:t>
      </w:r>
      <w:r w:rsidR="002D31F8">
        <w:t>E</w:t>
      </w:r>
      <w:r>
        <w:t>conomique.</w:t>
      </w:r>
    </w:p>
    <w:p w14:paraId="79940FC8" w14:textId="3BE1CCAB" w:rsidR="002D65DE" w:rsidRDefault="00000000">
      <w:pPr>
        <w:widowControl w:val="0"/>
        <w:tabs>
          <w:tab w:val="left" w:leader="dot" w:pos="9639"/>
        </w:tabs>
        <w:jc w:val="both"/>
      </w:pPr>
      <w:r>
        <w:t xml:space="preserve">La réunion de négociation du protocole d’accord préélectoral aura lieu le </w:t>
      </w:r>
      <w:r w:rsidR="002D31F8" w:rsidRPr="002D31F8">
        <w:rPr>
          <w:highlight w:val="yellow"/>
        </w:rPr>
        <w:t>&lt;&lt;date&gt;&gt;</w:t>
      </w:r>
      <w:r>
        <w:t xml:space="preserve"> à </w:t>
      </w:r>
      <w:r w:rsidRPr="002D31F8">
        <w:rPr>
          <w:highlight w:val="yellow"/>
        </w:rPr>
        <w:t>&lt;</w:t>
      </w:r>
      <w:r w:rsidR="002D31F8" w:rsidRPr="002D31F8">
        <w:rPr>
          <w:highlight w:val="yellow"/>
        </w:rPr>
        <w:t>&lt;horaire&gt;</w:t>
      </w:r>
      <w:r w:rsidRPr="002D31F8">
        <w:rPr>
          <w:highlight w:val="yellow"/>
        </w:rPr>
        <w:t>&gt;</w:t>
      </w:r>
      <w:r>
        <w:t xml:space="preserve"> dans les locaux de </w:t>
      </w:r>
      <w:r w:rsidR="002D31F8" w:rsidRPr="002D31F8">
        <w:rPr>
          <w:highlight w:val="yellow"/>
        </w:rPr>
        <w:t>&lt;&lt;nom de l’établissement&gt;&gt;</w:t>
      </w:r>
      <w:r>
        <w:t xml:space="preserve"> au </w:t>
      </w:r>
      <w:r w:rsidR="002D31F8" w:rsidRPr="002D31F8">
        <w:rPr>
          <w:highlight w:val="yellow"/>
        </w:rPr>
        <w:t>&lt;&lt;adresse&gt;&gt;</w:t>
      </w:r>
      <w:r>
        <w:t xml:space="preserve"> .</w:t>
      </w:r>
    </w:p>
    <w:p w14:paraId="402E572E" w14:textId="77777777" w:rsidR="002D65DE" w:rsidRDefault="00000000">
      <w:pPr>
        <w:spacing w:before="100" w:beforeAutospacing="1" w:after="100" w:afterAutospacing="1" w:line="240" w:lineRule="auto"/>
      </w:pPr>
      <w:r>
        <w:t>Dans le cas où aucune organisation syndicale ne se manifestait, la direction fixerait, conformément aux dispositions légales, les modalités d'organisation de ces élections.</w:t>
      </w:r>
    </w:p>
    <w:p w14:paraId="4CD34C5D" w14:textId="77777777" w:rsidR="002D65DE" w:rsidRDefault="002D65DE">
      <w:pPr>
        <w:spacing w:before="100" w:beforeAutospacing="1" w:after="100" w:afterAutospacing="1" w:line="240" w:lineRule="auto"/>
        <w:rPr>
          <w:color w:val="000000"/>
          <w:lang w:eastAsia="fr-FR"/>
        </w:rPr>
      </w:pPr>
    </w:p>
    <w:p w14:paraId="61255EA7" w14:textId="476E6E11" w:rsidR="002D65DE" w:rsidRDefault="002D31F8">
      <w:pPr>
        <w:spacing w:before="100" w:beforeAutospacing="1" w:after="100" w:afterAutospacing="1" w:line="240" w:lineRule="auto"/>
        <w:ind w:left="4956" w:firstLine="708"/>
        <w:jc w:val="right"/>
        <w:rPr>
          <w:color w:val="000000"/>
          <w:lang w:eastAsia="fr-FR"/>
        </w:rPr>
      </w:pPr>
      <w:r w:rsidRPr="002D31F8">
        <w:rPr>
          <w:color w:val="000000"/>
          <w:highlight w:val="yellow"/>
          <w:lang w:eastAsia="fr-FR"/>
        </w:rPr>
        <w:t>&lt;&lt;lieu&gt;&gt;</w:t>
      </w:r>
      <w:r>
        <w:rPr>
          <w:color w:val="000000"/>
          <w:lang w:eastAsia="fr-FR"/>
        </w:rPr>
        <w:t xml:space="preserve">, le </w:t>
      </w:r>
      <w:r w:rsidRPr="002D31F8">
        <w:rPr>
          <w:color w:val="000000"/>
          <w:highlight w:val="yellow"/>
          <w:lang w:eastAsia="fr-FR"/>
        </w:rPr>
        <w:t>&lt;&lt;</w:t>
      </w:r>
      <w:r w:rsidRPr="002D31F8">
        <w:rPr>
          <w:i/>
          <w:color w:val="000000"/>
          <w:highlight w:val="yellow"/>
          <w:lang w:eastAsia="fr-FR"/>
        </w:rPr>
        <w:t>date&gt;&gt;</w:t>
      </w:r>
    </w:p>
    <w:p w14:paraId="71AD28D2" w14:textId="48082E82" w:rsidR="002D65DE" w:rsidRDefault="00000000">
      <w:pPr>
        <w:spacing w:after="0" w:line="240" w:lineRule="auto"/>
        <w:jc w:val="right"/>
        <w:rPr>
          <w:color w:val="000000"/>
          <w:lang w:eastAsia="fr-FR"/>
        </w:rPr>
      </w:pPr>
      <w:r>
        <w:rPr>
          <w:color w:val="000000"/>
          <w:lang w:eastAsia="fr-FR"/>
        </w:rPr>
        <w:t xml:space="preserve">Le </w:t>
      </w:r>
      <w:r w:rsidR="002D31F8">
        <w:rPr>
          <w:color w:val="000000"/>
          <w:lang w:eastAsia="fr-FR"/>
        </w:rPr>
        <w:t>chef d’établissement</w:t>
      </w:r>
      <w:r>
        <w:rPr>
          <w:color w:val="000000"/>
          <w:lang w:eastAsia="fr-FR"/>
        </w:rPr>
        <w:br/>
      </w:r>
      <w:r w:rsidR="002D31F8" w:rsidRPr="002D31F8">
        <w:rPr>
          <w:color w:val="000000"/>
          <w:highlight w:val="yellow"/>
          <w:lang w:eastAsia="fr-FR"/>
        </w:rPr>
        <w:t>&lt;&lt;nom&gt;&gt;</w:t>
      </w:r>
      <w:r>
        <w:rPr>
          <w:color w:val="000000"/>
          <w:lang w:eastAsia="fr-FR"/>
        </w:rPr>
        <w:br/>
        <w:t>Signature</w:t>
      </w:r>
    </w:p>
    <w:p w14:paraId="1B03FFAB" w14:textId="77777777" w:rsidR="002D65DE" w:rsidRDefault="002D65DE">
      <w:pPr>
        <w:spacing w:after="0" w:line="240" w:lineRule="auto"/>
      </w:pPr>
    </w:p>
    <w:p w14:paraId="037414DF" w14:textId="77777777" w:rsidR="002D65DE" w:rsidRDefault="002D65DE">
      <w:pPr>
        <w:spacing w:after="0" w:line="240" w:lineRule="auto"/>
        <w:jc w:val="center"/>
      </w:pPr>
    </w:p>
    <w:p w14:paraId="17516902" w14:textId="77777777" w:rsidR="002D65DE" w:rsidRDefault="002D65DE">
      <w:pPr>
        <w:spacing w:after="0" w:line="240" w:lineRule="auto"/>
        <w:jc w:val="center"/>
        <w:rPr>
          <w:color w:val="000000"/>
          <w:lang w:eastAsia="fr-FR"/>
        </w:rPr>
      </w:pPr>
    </w:p>
    <w:sectPr w:rsidR="002D65DE"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DE"/>
    <w:rsid w:val="002D31F8"/>
    <w:rsid w:val="002D65DE"/>
    <w:rsid w:val="00AB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2682"/>
  <w15:docId w15:val="{9B50ED48-3F5E-4B15-816E-6FAE73C6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semiHidden/>
  </w:style>
  <w:style w:type="character" w:styleId="Lienhypertexte">
    <w:name w:val="Hyperlink"/>
    <w:rPr>
      <w:color w:val="000000"/>
      <w:u w:val="single"/>
    </w:rPr>
  </w:style>
  <w:style w:type="table" w:styleId="Tableausimple1">
    <w:name w:val="Table Simple 1"/>
    <w:basedOn w:val="Tableau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 Durand</dc:creator>
  <cp:lastModifiedBy>Aude Durand</cp:lastModifiedBy>
  <cp:revision>3</cp:revision>
  <dcterms:created xsi:type="dcterms:W3CDTF">2023-03-17T13:54:00Z</dcterms:created>
  <dcterms:modified xsi:type="dcterms:W3CDTF">2023-05-03T14:42:00Z</dcterms:modified>
</cp:coreProperties>
</file>