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A66BC" w14:textId="77777777" w:rsidR="00B64A16" w:rsidRDefault="002440CA" w:rsidP="00C60A8B">
      <w:pPr>
        <w:spacing w:before="720" w:line="240" w:lineRule="exact"/>
        <w:jc w:val="center"/>
        <w:rPr>
          <w:rFonts w:ascii="Calibri" w:hAnsi="Calibri"/>
          <w:b/>
          <w:color w:val="000000" w:themeColor="text1"/>
          <w:sz w:val="28"/>
          <w:szCs w:val="28"/>
        </w:rPr>
      </w:pPr>
      <w:r w:rsidRPr="00485D5D">
        <w:rPr>
          <w:rFonts w:ascii="Calibri" w:hAnsi="Calibri"/>
          <w:b/>
          <w:color w:val="000000" w:themeColor="text1"/>
          <w:sz w:val="28"/>
          <w:szCs w:val="28"/>
        </w:rPr>
        <w:t xml:space="preserve">Statut type des </w:t>
      </w:r>
      <w:r w:rsidR="0027277F" w:rsidRPr="00485D5D">
        <w:rPr>
          <w:rFonts w:ascii="Calibri" w:hAnsi="Calibri"/>
          <w:b/>
          <w:color w:val="000000" w:themeColor="text1"/>
          <w:sz w:val="28"/>
          <w:szCs w:val="28"/>
        </w:rPr>
        <w:t>organismes</w:t>
      </w:r>
      <w:r w:rsidRPr="00485D5D">
        <w:rPr>
          <w:rFonts w:ascii="Calibri" w:hAnsi="Calibri"/>
          <w:b/>
          <w:color w:val="000000" w:themeColor="text1"/>
          <w:sz w:val="28"/>
          <w:szCs w:val="28"/>
        </w:rPr>
        <w:t xml:space="preserve"> de gestion de l’Enseignement catholique </w:t>
      </w:r>
      <w:r w:rsidR="00B64A16" w:rsidRPr="00485D5D">
        <w:rPr>
          <w:rFonts w:ascii="Calibri" w:hAnsi="Calibri"/>
          <w:b/>
          <w:color w:val="000000" w:themeColor="text1"/>
          <w:sz w:val="28"/>
          <w:szCs w:val="28"/>
        </w:rPr>
        <w:t>–</w:t>
      </w:r>
      <w:r w:rsidRPr="00485D5D">
        <w:rPr>
          <w:rFonts w:ascii="Calibri" w:hAnsi="Calibri"/>
          <w:b/>
          <w:color w:val="000000" w:themeColor="text1"/>
          <w:sz w:val="28"/>
          <w:szCs w:val="28"/>
        </w:rPr>
        <w:t xml:space="preserve"> </w:t>
      </w:r>
      <w:r w:rsidR="00B64A16" w:rsidRPr="00485D5D">
        <w:rPr>
          <w:rFonts w:ascii="Calibri" w:hAnsi="Calibri"/>
          <w:b/>
          <w:color w:val="000000" w:themeColor="text1"/>
          <w:sz w:val="28"/>
          <w:szCs w:val="28"/>
        </w:rPr>
        <w:t>OGEC</w:t>
      </w:r>
    </w:p>
    <w:p w14:paraId="0263F92A" w14:textId="77777777" w:rsidR="00C60A8B" w:rsidRPr="00485D5D" w:rsidRDefault="00C60A8B" w:rsidP="00C60A8B">
      <w:pPr>
        <w:spacing w:before="720" w:line="240" w:lineRule="exact"/>
        <w:jc w:val="center"/>
        <w:rPr>
          <w:rFonts w:ascii="Calibri" w:hAnsi="Calibri"/>
          <w:b/>
          <w:color w:val="000000" w:themeColor="text1"/>
          <w:sz w:val="28"/>
          <w:szCs w:val="28"/>
        </w:rPr>
      </w:pPr>
    </w:p>
    <w:p w14:paraId="505A82F1"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1</w:t>
      </w:r>
      <w:r w:rsidRPr="0085129F">
        <w:rPr>
          <w:rFonts w:ascii="Calibri" w:hAnsi="Calibri"/>
          <w:sz w:val="22"/>
          <w:szCs w:val="22"/>
          <w:vertAlign w:val="superscript"/>
        </w:rPr>
        <w:t>er</w:t>
      </w:r>
      <w:r w:rsidRPr="0085129F">
        <w:rPr>
          <w:rFonts w:ascii="Calibri" w:hAnsi="Calibri"/>
          <w:sz w:val="22"/>
          <w:szCs w:val="22"/>
        </w:rPr>
        <w:t xml:space="preserve"> </w:t>
      </w:r>
      <w:r w:rsidRPr="0085129F">
        <w:rPr>
          <w:rFonts w:ascii="Calibri" w:hAnsi="Calibri"/>
          <w:b/>
          <w:sz w:val="22"/>
          <w:szCs w:val="22"/>
        </w:rPr>
        <w:t xml:space="preserve">: </w:t>
      </w:r>
      <w:r w:rsidRPr="0085129F">
        <w:rPr>
          <w:rFonts w:ascii="Calibri" w:hAnsi="Calibri"/>
          <w:b/>
          <w:sz w:val="22"/>
          <w:szCs w:val="22"/>
          <w:u w:val="single"/>
        </w:rPr>
        <w:t>Forme</w:t>
      </w:r>
    </w:p>
    <w:p w14:paraId="3B5E4AB8"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Entre les personnes </w:t>
      </w:r>
      <w:r w:rsidR="00266DA7" w:rsidRPr="0085129F">
        <w:rPr>
          <w:rFonts w:ascii="Calibri" w:hAnsi="Calibri"/>
          <w:sz w:val="22"/>
          <w:szCs w:val="22"/>
        </w:rPr>
        <w:t xml:space="preserve">bénévoles </w:t>
      </w:r>
      <w:r w:rsidRPr="0085129F">
        <w:rPr>
          <w:rFonts w:ascii="Calibri" w:hAnsi="Calibri"/>
          <w:sz w:val="22"/>
          <w:szCs w:val="22"/>
        </w:rPr>
        <w:t xml:space="preserve">soussignées et celles qui </w:t>
      </w:r>
      <w:r w:rsidR="00435E62" w:rsidRPr="0085129F">
        <w:rPr>
          <w:rFonts w:ascii="Calibri" w:hAnsi="Calibri"/>
          <w:sz w:val="22"/>
          <w:szCs w:val="22"/>
        </w:rPr>
        <w:t xml:space="preserve">adhèrent </w:t>
      </w:r>
      <w:r w:rsidRPr="0085129F">
        <w:rPr>
          <w:rFonts w:ascii="Calibri" w:hAnsi="Calibri"/>
          <w:sz w:val="22"/>
          <w:szCs w:val="22"/>
        </w:rPr>
        <w:t>aux présents statuts, il est formé un Organisme de Gestion de l’Enseignement Ca</w:t>
      </w:r>
      <w:r w:rsidR="00387865" w:rsidRPr="0085129F">
        <w:rPr>
          <w:rFonts w:ascii="Calibri" w:hAnsi="Calibri"/>
          <w:sz w:val="22"/>
          <w:szCs w:val="22"/>
        </w:rPr>
        <w:t>tholique (OGEC), qui est régi</w:t>
      </w:r>
      <w:r w:rsidRPr="0085129F">
        <w:rPr>
          <w:rFonts w:ascii="Calibri" w:hAnsi="Calibri"/>
          <w:sz w:val="22"/>
          <w:szCs w:val="22"/>
        </w:rPr>
        <w:t xml:space="preserve"> par la loi du 1</w:t>
      </w:r>
      <w:r w:rsidRPr="0085129F">
        <w:rPr>
          <w:rFonts w:ascii="Calibri" w:hAnsi="Calibri"/>
          <w:sz w:val="22"/>
          <w:szCs w:val="22"/>
          <w:vertAlign w:val="superscript"/>
        </w:rPr>
        <w:t>er</w:t>
      </w:r>
      <w:r w:rsidRPr="0085129F">
        <w:rPr>
          <w:rFonts w:ascii="Calibri" w:hAnsi="Calibri"/>
          <w:sz w:val="22"/>
          <w:szCs w:val="22"/>
        </w:rPr>
        <w:t xml:space="preserve"> juillet 1901 et les présents statuts.</w:t>
      </w:r>
    </w:p>
    <w:p w14:paraId="2B65464B" w14:textId="77777777" w:rsidR="00B64A16" w:rsidRPr="0085129F" w:rsidRDefault="00B64A16" w:rsidP="00B64A16">
      <w:pPr>
        <w:spacing w:after="120"/>
        <w:jc w:val="both"/>
        <w:rPr>
          <w:rFonts w:ascii="Calibri" w:hAnsi="Calibri"/>
        </w:rPr>
      </w:pPr>
    </w:p>
    <w:p w14:paraId="67466FBA"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2</w:t>
      </w:r>
      <w:r w:rsidRPr="0085129F">
        <w:rPr>
          <w:rFonts w:ascii="Calibri" w:hAnsi="Calibri"/>
          <w:b/>
          <w:sz w:val="22"/>
          <w:szCs w:val="22"/>
        </w:rPr>
        <w:t xml:space="preserve"> : </w:t>
      </w:r>
      <w:r w:rsidRPr="0085129F">
        <w:rPr>
          <w:rFonts w:ascii="Calibri" w:hAnsi="Calibri"/>
          <w:b/>
          <w:sz w:val="22"/>
          <w:szCs w:val="22"/>
          <w:u w:val="single"/>
        </w:rPr>
        <w:t>Dénomination</w:t>
      </w:r>
    </w:p>
    <w:p w14:paraId="14393386" w14:textId="77777777" w:rsidR="00F90FAF" w:rsidRPr="0085129F" w:rsidRDefault="00251CC8" w:rsidP="00B64A16">
      <w:pPr>
        <w:spacing w:after="120"/>
        <w:jc w:val="both"/>
        <w:rPr>
          <w:rFonts w:ascii="Calibri" w:hAnsi="Calibri"/>
          <w:sz w:val="22"/>
          <w:szCs w:val="22"/>
        </w:rPr>
      </w:pPr>
      <w:r w:rsidRPr="0085129F">
        <w:rPr>
          <w:rFonts w:ascii="Calibri" w:hAnsi="Calibri"/>
          <w:sz w:val="22"/>
          <w:szCs w:val="22"/>
        </w:rPr>
        <w:t>L'OGEC prend pour titre ...</w:t>
      </w:r>
    </w:p>
    <w:p w14:paraId="717A664E" w14:textId="77777777" w:rsidR="00B64A16" w:rsidRPr="0085129F" w:rsidRDefault="00F90FAF" w:rsidP="00B64A16">
      <w:pPr>
        <w:spacing w:after="120"/>
        <w:jc w:val="both"/>
        <w:rPr>
          <w:rFonts w:ascii="Calibri" w:hAnsi="Calibri"/>
          <w:sz w:val="22"/>
          <w:szCs w:val="22"/>
        </w:rPr>
      </w:pPr>
      <w:r w:rsidRPr="0085129F">
        <w:rPr>
          <w:rFonts w:ascii="Calibri" w:hAnsi="Calibri"/>
          <w:sz w:val="22"/>
          <w:szCs w:val="22"/>
        </w:rPr>
        <w:t>(</w:t>
      </w:r>
      <w:r w:rsidR="003E3A31" w:rsidRPr="0085129F">
        <w:rPr>
          <w:rFonts w:ascii="Calibri" w:hAnsi="Calibri"/>
          <w:sz w:val="22"/>
          <w:szCs w:val="22"/>
        </w:rPr>
        <w:t>Énumérer</w:t>
      </w:r>
      <w:r w:rsidRPr="0085129F">
        <w:rPr>
          <w:rFonts w:ascii="Calibri" w:hAnsi="Calibri"/>
          <w:sz w:val="22"/>
          <w:szCs w:val="22"/>
        </w:rPr>
        <w:t xml:space="preserve"> le ou les établissements </w:t>
      </w:r>
      <w:r w:rsidR="003E3A31" w:rsidRPr="0085129F">
        <w:rPr>
          <w:rFonts w:ascii="Calibri" w:hAnsi="Calibri"/>
          <w:sz w:val="22"/>
          <w:szCs w:val="22"/>
        </w:rPr>
        <w:t xml:space="preserve">catholiques d’enseignement </w:t>
      </w:r>
      <w:r w:rsidRPr="0085129F">
        <w:rPr>
          <w:rFonts w:ascii="Calibri" w:hAnsi="Calibri"/>
          <w:sz w:val="22"/>
          <w:szCs w:val="22"/>
        </w:rPr>
        <w:t>concernés)</w:t>
      </w:r>
    </w:p>
    <w:p w14:paraId="7FB3BB3D" w14:textId="77777777" w:rsidR="004D1593" w:rsidRPr="0085129F" w:rsidRDefault="004D1593" w:rsidP="00B64A16">
      <w:pPr>
        <w:spacing w:after="120"/>
        <w:jc w:val="both"/>
        <w:rPr>
          <w:rFonts w:ascii="Calibri" w:hAnsi="Calibri"/>
        </w:rPr>
      </w:pPr>
    </w:p>
    <w:p w14:paraId="2D230B92"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3</w:t>
      </w:r>
      <w:r w:rsidRPr="0085129F">
        <w:rPr>
          <w:rFonts w:ascii="Calibri" w:hAnsi="Calibri"/>
          <w:b/>
          <w:sz w:val="22"/>
          <w:szCs w:val="22"/>
        </w:rPr>
        <w:t xml:space="preserve"> : </w:t>
      </w:r>
      <w:r w:rsidRPr="0085129F">
        <w:rPr>
          <w:rFonts w:ascii="Calibri" w:hAnsi="Calibri"/>
          <w:b/>
          <w:sz w:val="22"/>
          <w:szCs w:val="22"/>
          <w:u w:val="single"/>
        </w:rPr>
        <w:t>Objet</w:t>
      </w:r>
    </w:p>
    <w:p w14:paraId="347FB5FC" w14:textId="77777777" w:rsidR="00D23FF7" w:rsidRPr="0085129F" w:rsidRDefault="00D23FF7" w:rsidP="00B64A16">
      <w:pPr>
        <w:spacing w:after="120"/>
        <w:jc w:val="both"/>
        <w:rPr>
          <w:rFonts w:ascii="Calibri" w:hAnsi="Calibri"/>
          <w:sz w:val="22"/>
          <w:szCs w:val="22"/>
        </w:rPr>
      </w:pPr>
      <w:r w:rsidRPr="0085129F">
        <w:rPr>
          <w:rFonts w:ascii="Calibri" w:hAnsi="Calibri"/>
          <w:sz w:val="22"/>
          <w:szCs w:val="22"/>
        </w:rPr>
        <w:t xml:space="preserve">L'organisme de gestion (OGEC) a pour objet, dans le respect du droit français d'une part, </w:t>
      </w:r>
      <w:r w:rsidR="00432B9D" w:rsidRPr="0085129F">
        <w:rPr>
          <w:rFonts w:ascii="Calibri" w:hAnsi="Calibri"/>
          <w:sz w:val="22"/>
          <w:szCs w:val="22"/>
        </w:rPr>
        <w:t xml:space="preserve">du statut de </w:t>
      </w:r>
      <w:r w:rsidRPr="0085129F">
        <w:rPr>
          <w:rFonts w:ascii="Calibri" w:hAnsi="Calibri"/>
          <w:sz w:val="22"/>
          <w:szCs w:val="22"/>
        </w:rPr>
        <w:t xml:space="preserve"> l’Enseignement catholique</w:t>
      </w:r>
      <w:r w:rsidR="00432B9D" w:rsidRPr="0085129F">
        <w:rPr>
          <w:rFonts w:ascii="Calibri" w:hAnsi="Calibri"/>
          <w:sz w:val="22"/>
          <w:szCs w:val="22"/>
        </w:rPr>
        <w:t xml:space="preserve"> en France, </w:t>
      </w:r>
      <w:r w:rsidRPr="0085129F">
        <w:rPr>
          <w:rFonts w:ascii="Calibri" w:hAnsi="Calibri"/>
          <w:sz w:val="22"/>
          <w:szCs w:val="22"/>
        </w:rPr>
        <w:t xml:space="preserve">des </w:t>
      </w:r>
      <w:r w:rsidR="00432B9D" w:rsidRPr="0085129F">
        <w:rPr>
          <w:rFonts w:ascii="Calibri" w:hAnsi="Calibri"/>
          <w:sz w:val="22"/>
          <w:szCs w:val="22"/>
        </w:rPr>
        <w:t xml:space="preserve">décisions du Comité national de l’Enseignement catholique,  des accords conclus en son sein </w:t>
      </w:r>
      <w:r w:rsidRPr="0085129F">
        <w:rPr>
          <w:rFonts w:ascii="Calibri" w:hAnsi="Calibri"/>
          <w:sz w:val="22"/>
          <w:szCs w:val="22"/>
        </w:rPr>
        <w:t>d’autre part, d'assumer juridiquement la gestion d'établissements d'enseignement fondés par l'autorité canonique compétente.</w:t>
      </w:r>
    </w:p>
    <w:p w14:paraId="22754523" w14:textId="77777777" w:rsidR="00D23FF7" w:rsidRPr="0085129F" w:rsidRDefault="00D0348C" w:rsidP="00B64A16">
      <w:pPr>
        <w:spacing w:after="120"/>
        <w:jc w:val="both"/>
        <w:rPr>
          <w:rFonts w:ascii="Calibri" w:hAnsi="Calibri"/>
          <w:i/>
          <w:sz w:val="22"/>
          <w:szCs w:val="22"/>
        </w:rPr>
      </w:pPr>
      <w:r w:rsidRPr="0085129F">
        <w:rPr>
          <w:rFonts w:ascii="Calibri" w:hAnsi="Calibri"/>
          <w:sz w:val="22"/>
          <w:szCs w:val="22"/>
        </w:rPr>
        <w:t>Conformément à l’article</w:t>
      </w:r>
      <w:r w:rsidR="003005A9" w:rsidRPr="0085129F">
        <w:rPr>
          <w:rFonts w:ascii="Calibri" w:hAnsi="Calibri"/>
          <w:sz w:val="22"/>
          <w:szCs w:val="22"/>
        </w:rPr>
        <w:t xml:space="preserve"> </w:t>
      </w:r>
      <w:r w:rsidRPr="0085129F">
        <w:rPr>
          <w:rFonts w:ascii="Calibri" w:hAnsi="Calibri"/>
          <w:sz w:val="22"/>
          <w:szCs w:val="22"/>
        </w:rPr>
        <w:t>134 du statut de l’Enseignement catholique,</w:t>
      </w:r>
      <w:r w:rsidRPr="0085129F">
        <w:rPr>
          <w:rFonts w:ascii="Calibri" w:hAnsi="Calibri"/>
          <w:i/>
          <w:sz w:val="22"/>
          <w:szCs w:val="22"/>
        </w:rPr>
        <w:t xml:space="preserve"> l</w:t>
      </w:r>
      <w:r w:rsidR="00A02150" w:rsidRPr="0085129F">
        <w:rPr>
          <w:rFonts w:ascii="Calibri" w:hAnsi="Calibri"/>
          <w:i/>
          <w:sz w:val="22"/>
          <w:szCs w:val="22"/>
        </w:rPr>
        <w:t xml:space="preserve">’organisme de gestion a la responsabilité de la gestion économique, financière et sociale d’un ou plusieurs établissement(s) ; il l’exerce conformément aux projets de l’école, aux orientations de l’autorité de tutelle et aux textes internes à l’Enseignement catholique. Il contribue à assurer la mise en œuvre matérielle du projet éducatif. Il est l’employeur des personnels de droit privé » </w:t>
      </w:r>
    </w:p>
    <w:p w14:paraId="07EA1939" w14:textId="7B5835C3" w:rsidR="00251CC8" w:rsidRPr="0085129F" w:rsidRDefault="002C2589" w:rsidP="00B64A16">
      <w:pPr>
        <w:spacing w:after="120"/>
        <w:jc w:val="both"/>
        <w:rPr>
          <w:rFonts w:ascii="Calibri" w:hAnsi="Calibri"/>
          <w:sz w:val="22"/>
          <w:szCs w:val="22"/>
        </w:rPr>
      </w:pPr>
      <w:r w:rsidRPr="0085129F">
        <w:rPr>
          <w:rFonts w:ascii="Calibri" w:hAnsi="Calibri"/>
          <w:sz w:val="22"/>
          <w:szCs w:val="22"/>
        </w:rPr>
        <w:t>L’OGEC</w:t>
      </w:r>
      <w:r w:rsidR="00251CC8" w:rsidRPr="0085129F">
        <w:rPr>
          <w:rFonts w:ascii="Calibri" w:hAnsi="Calibri"/>
          <w:sz w:val="22"/>
          <w:szCs w:val="22"/>
        </w:rPr>
        <w:t xml:space="preserve"> </w:t>
      </w:r>
      <w:r w:rsidR="00435E62" w:rsidRPr="0085129F">
        <w:rPr>
          <w:rFonts w:ascii="Calibri" w:hAnsi="Calibri"/>
          <w:sz w:val="22"/>
          <w:szCs w:val="22"/>
        </w:rPr>
        <w:t xml:space="preserve">peut </w:t>
      </w:r>
      <w:r w:rsidR="00251CC8" w:rsidRPr="0085129F">
        <w:rPr>
          <w:rFonts w:ascii="Calibri" w:hAnsi="Calibri"/>
          <w:sz w:val="22"/>
          <w:szCs w:val="22"/>
        </w:rPr>
        <w:t>se livrer à toute activité</w:t>
      </w:r>
      <w:r w:rsidR="00D0348C" w:rsidRPr="0085129F">
        <w:rPr>
          <w:rFonts w:ascii="Calibri" w:hAnsi="Calibri"/>
          <w:sz w:val="22"/>
          <w:szCs w:val="22"/>
        </w:rPr>
        <w:t xml:space="preserve"> de gestion</w:t>
      </w:r>
      <w:r w:rsidR="00251CC8" w:rsidRPr="0085129F">
        <w:rPr>
          <w:rFonts w:ascii="Calibri" w:hAnsi="Calibri"/>
          <w:sz w:val="22"/>
          <w:szCs w:val="22"/>
        </w:rPr>
        <w:t xml:space="preserve"> se rapportant directement ou indirectement, à l'éducation, l'enseignement, la formation</w:t>
      </w:r>
      <w:r w:rsidR="00967E14">
        <w:rPr>
          <w:rFonts w:ascii="Calibri" w:hAnsi="Calibri"/>
          <w:sz w:val="22"/>
          <w:szCs w:val="22"/>
        </w:rPr>
        <w:t xml:space="preserve">, </w:t>
      </w:r>
      <w:r w:rsidR="00967E14" w:rsidRPr="00967E14">
        <w:rPr>
          <w:rFonts w:ascii="Calibri" w:hAnsi="Calibri"/>
          <w:color w:val="FF0000"/>
          <w:sz w:val="22"/>
          <w:szCs w:val="22"/>
        </w:rPr>
        <w:t>l’apprentissage</w:t>
      </w:r>
      <w:r w:rsidR="00967E14">
        <w:rPr>
          <w:rFonts w:ascii="Calibri" w:hAnsi="Calibri"/>
          <w:sz w:val="22"/>
          <w:szCs w:val="22"/>
        </w:rPr>
        <w:t xml:space="preserve"> </w:t>
      </w:r>
      <w:r w:rsidR="00251CC8" w:rsidRPr="0085129F">
        <w:rPr>
          <w:rFonts w:ascii="Calibri" w:hAnsi="Calibri"/>
          <w:sz w:val="22"/>
          <w:szCs w:val="22"/>
        </w:rPr>
        <w:t>et la c</w:t>
      </w:r>
      <w:r w:rsidR="002E127E" w:rsidRPr="0085129F">
        <w:rPr>
          <w:rFonts w:ascii="Calibri" w:hAnsi="Calibri"/>
          <w:sz w:val="22"/>
          <w:szCs w:val="22"/>
        </w:rPr>
        <w:t>ulture sous toutes leurs formes et d’une manière générale se livrer à toute activité en lien avec son objet principal.</w:t>
      </w:r>
    </w:p>
    <w:p w14:paraId="3AD65A74" w14:textId="77777777" w:rsidR="00251CC8" w:rsidRPr="0085129F" w:rsidRDefault="00791863" w:rsidP="00B64A16">
      <w:pPr>
        <w:spacing w:after="120"/>
        <w:jc w:val="both"/>
        <w:rPr>
          <w:rFonts w:ascii="Calibri" w:hAnsi="Calibri"/>
          <w:sz w:val="22"/>
          <w:szCs w:val="22"/>
        </w:rPr>
      </w:pPr>
      <w:r w:rsidRPr="0085129F">
        <w:rPr>
          <w:rFonts w:ascii="Calibri" w:hAnsi="Calibri"/>
          <w:sz w:val="22"/>
          <w:szCs w:val="22"/>
        </w:rPr>
        <w:t>L’OGEC</w:t>
      </w:r>
      <w:r w:rsidR="00251CC8" w:rsidRPr="0085129F">
        <w:rPr>
          <w:rFonts w:ascii="Calibri" w:hAnsi="Calibri"/>
          <w:sz w:val="22"/>
          <w:szCs w:val="22"/>
        </w:rPr>
        <w:t xml:space="preserve"> </w:t>
      </w:r>
      <w:r w:rsidR="00435E62" w:rsidRPr="0085129F">
        <w:rPr>
          <w:rFonts w:ascii="Calibri" w:hAnsi="Calibri"/>
          <w:sz w:val="22"/>
          <w:szCs w:val="22"/>
        </w:rPr>
        <w:t xml:space="preserve">peut </w:t>
      </w:r>
      <w:r w:rsidR="00251CC8" w:rsidRPr="0085129F">
        <w:rPr>
          <w:rFonts w:ascii="Calibri" w:hAnsi="Calibri"/>
          <w:sz w:val="22"/>
          <w:szCs w:val="22"/>
        </w:rPr>
        <w:t>passer convention avec l'Etat, les collectivités territoriales ainsi qu'avec tout organisme concourant même partiellement à son objet.</w:t>
      </w:r>
    </w:p>
    <w:p w14:paraId="4C58D733" w14:textId="77777777" w:rsidR="00251CC8" w:rsidRPr="0085129F" w:rsidRDefault="00791863" w:rsidP="00B64A16">
      <w:pPr>
        <w:spacing w:after="120"/>
        <w:jc w:val="both"/>
        <w:rPr>
          <w:rFonts w:ascii="Calibri" w:hAnsi="Calibri"/>
          <w:sz w:val="22"/>
          <w:szCs w:val="22"/>
        </w:rPr>
      </w:pPr>
      <w:r w:rsidRPr="0085129F">
        <w:rPr>
          <w:rFonts w:ascii="Calibri" w:hAnsi="Calibri"/>
          <w:sz w:val="22"/>
          <w:szCs w:val="22"/>
        </w:rPr>
        <w:t>L’OGEC</w:t>
      </w:r>
      <w:r w:rsidR="00251CC8" w:rsidRPr="0085129F">
        <w:rPr>
          <w:rFonts w:ascii="Calibri" w:hAnsi="Calibri"/>
          <w:sz w:val="22"/>
          <w:szCs w:val="22"/>
        </w:rPr>
        <w:t xml:space="preserve"> </w:t>
      </w:r>
      <w:r w:rsidR="00435E62" w:rsidRPr="0085129F">
        <w:rPr>
          <w:rFonts w:ascii="Calibri" w:hAnsi="Calibri"/>
          <w:sz w:val="22"/>
          <w:szCs w:val="22"/>
        </w:rPr>
        <w:t xml:space="preserve">peut </w:t>
      </w:r>
      <w:r w:rsidR="00251CC8" w:rsidRPr="0085129F">
        <w:rPr>
          <w:rFonts w:ascii="Calibri" w:hAnsi="Calibri"/>
          <w:sz w:val="22"/>
          <w:szCs w:val="22"/>
        </w:rPr>
        <w:t>acquérir tous les biens nécessaires à la réalisation de son objet ou en avoir la jouissance</w:t>
      </w:r>
      <w:r w:rsidR="00706DE6" w:rsidRPr="0085129F">
        <w:rPr>
          <w:rFonts w:ascii="Calibri" w:hAnsi="Calibri"/>
          <w:sz w:val="22"/>
          <w:szCs w:val="22"/>
        </w:rPr>
        <w:t>.</w:t>
      </w:r>
    </w:p>
    <w:p w14:paraId="0744AF2D" w14:textId="77777777" w:rsidR="00B64A16" w:rsidRPr="0085129F" w:rsidRDefault="00B64A16" w:rsidP="00B64A16">
      <w:pPr>
        <w:spacing w:after="120"/>
        <w:jc w:val="both"/>
        <w:rPr>
          <w:rFonts w:ascii="Calibri" w:hAnsi="Calibri"/>
        </w:rPr>
      </w:pPr>
    </w:p>
    <w:p w14:paraId="7100F72F" w14:textId="77777777" w:rsidR="00251CC8" w:rsidRPr="0085129F" w:rsidRDefault="00251CC8" w:rsidP="00B64A16">
      <w:pPr>
        <w:spacing w:after="120"/>
        <w:jc w:val="both"/>
        <w:rPr>
          <w:rFonts w:ascii="Calibri" w:hAnsi="Calibri"/>
          <w:b/>
          <w:sz w:val="22"/>
          <w:szCs w:val="22"/>
          <w:u w:val="single"/>
        </w:rPr>
      </w:pPr>
      <w:r w:rsidRPr="0085129F">
        <w:rPr>
          <w:rFonts w:ascii="Calibri" w:hAnsi="Calibri"/>
          <w:sz w:val="22"/>
          <w:szCs w:val="22"/>
        </w:rPr>
        <w:t>Article 4</w:t>
      </w:r>
      <w:r w:rsidRPr="0085129F">
        <w:rPr>
          <w:rFonts w:ascii="Calibri" w:hAnsi="Calibri"/>
          <w:b/>
          <w:sz w:val="22"/>
          <w:szCs w:val="22"/>
        </w:rPr>
        <w:t xml:space="preserve"> : </w:t>
      </w:r>
      <w:r w:rsidRPr="0085129F">
        <w:rPr>
          <w:rFonts w:ascii="Calibri" w:hAnsi="Calibri"/>
          <w:b/>
          <w:sz w:val="22"/>
          <w:szCs w:val="22"/>
          <w:u w:val="single"/>
        </w:rPr>
        <w:t xml:space="preserve">Appartenance de </w:t>
      </w:r>
      <w:r w:rsidR="00266DA7" w:rsidRPr="0085129F">
        <w:rPr>
          <w:rFonts w:ascii="Calibri" w:hAnsi="Calibri"/>
          <w:b/>
          <w:sz w:val="22"/>
          <w:szCs w:val="22"/>
          <w:u w:val="single"/>
        </w:rPr>
        <w:t>l’organisme de gestion</w:t>
      </w:r>
      <w:r w:rsidR="00387865" w:rsidRPr="0085129F">
        <w:rPr>
          <w:rFonts w:ascii="Calibri" w:hAnsi="Calibri"/>
          <w:b/>
          <w:sz w:val="22"/>
          <w:szCs w:val="22"/>
          <w:u w:val="single"/>
        </w:rPr>
        <w:t xml:space="preserve"> à l'Enseignement c</w:t>
      </w:r>
      <w:r w:rsidRPr="0085129F">
        <w:rPr>
          <w:rFonts w:ascii="Calibri" w:hAnsi="Calibri"/>
          <w:b/>
          <w:sz w:val="22"/>
          <w:szCs w:val="22"/>
          <w:u w:val="single"/>
        </w:rPr>
        <w:t>atholique</w:t>
      </w:r>
    </w:p>
    <w:p w14:paraId="4D17BBDC" w14:textId="77777777" w:rsidR="0018005E" w:rsidRPr="0085129F" w:rsidRDefault="00266DA7" w:rsidP="00B64A16">
      <w:pPr>
        <w:spacing w:after="120"/>
        <w:jc w:val="both"/>
        <w:rPr>
          <w:rFonts w:ascii="Calibri" w:hAnsi="Calibri"/>
          <w:sz w:val="22"/>
          <w:szCs w:val="22"/>
        </w:rPr>
      </w:pPr>
      <w:r w:rsidRPr="0085129F">
        <w:rPr>
          <w:rFonts w:ascii="Calibri" w:hAnsi="Calibri"/>
          <w:sz w:val="22"/>
          <w:szCs w:val="22"/>
        </w:rPr>
        <w:t>Compte tenu du ca</w:t>
      </w:r>
      <w:bookmarkStart w:id="0" w:name="_GoBack"/>
      <w:bookmarkEnd w:id="0"/>
      <w:r w:rsidRPr="0085129F">
        <w:rPr>
          <w:rFonts w:ascii="Calibri" w:hAnsi="Calibri"/>
          <w:sz w:val="22"/>
          <w:szCs w:val="22"/>
        </w:rPr>
        <w:t>ractère c</w:t>
      </w:r>
      <w:r w:rsidR="00251CC8" w:rsidRPr="0085129F">
        <w:rPr>
          <w:rFonts w:ascii="Calibri" w:hAnsi="Calibri"/>
          <w:sz w:val="22"/>
          <w:szCs w:val="22"/>
        </w:rPr>
        <w:t xml:space="preserve">atholique des structures éducatives gérées, caractère qui transcende toutes les activités de l'association, </w:t>
      </w:r>
      <w:r w:rsidRPr="0085129F">
        <w:rPr>
          <w:rFonts w:ascii="Calibri" w:hAnsi="Calibri"/>
          <w:sz w:val="22"/>
          <w:szCs w:val="22"/>
        </w:rPr>
        <w:t>l’organisme de gestion</w:t>
      </w:r>
      <w:r w:rsidR="00251CC8" w:rsidRPr="0085129F">
        <w:rPr>
          <w:rFonts w:ascii="Calibri" w:hAnsi="Calibri"/>
          <w:sz w:val="22"/>
          <w:szCs w:val="22"/>
        </w:rPr>
        <w:t xml:space="preserve"> reconnaît l'autorité de l'évêqu</w:t>
      </w:r>
      <w:r w:rsidR="00C310E9" w:rsidRPr="0085129F">
        <w:rPr>
          <w:rFonts w:ascii="Calibri" w:hAnsi="Calibri"/>
          <w:sz w:val="22"/>
          <w:szCs w:val="22"/>
        </w:rPr>
        <w:t xml:space="preserve">e du lieu, du directeur </w:t>
      </w:r>
      <w:r w:rsidR="00AA534E" w:rsidRPr="0085129F">
        <w:rPr>
          <w:rFonts w:ascii="Calibri" w:hAnsi="Calibri"/>
          <w:sz w:val="22"/>
          <w:szCs w:val="22"/>
        </w:rPr>
        <w:t>diocésain,</w:t>
      </w:r>
      <w:r w:rsidR="00C310E9" w:rsidRPr="0085129F">
        <w:rPr>
          <w:rFonts w:ascii="Calibri" w:hAnsi="Calibri"/>
          <w:sz w:val="22"/>
          <w:szCs w:val="22"/>
        </w:rPr>
        <w:t xml:space="preserve"> délégué épiscopal</w:t>
      </w:r>
      <w:r w:rsidR="004C49DA" w:rsidRPr="0085129F">
        <w:rPr>
          <w:rFonts w:ascii="Calibri" w:hAnsi="Calibri"/>
          <w:sz w:val="22"/>
          <w:szCs w:val="22"/>
        </w:rPr>
        <w:t xml:space="preserve"> </w:t>
      </w:r>
      <w:r w:rsidR="0018005E" w:rsidRPr="0085129F">
        <w:rPr>
          <w:rFonts w:ascii="Calibri" w:hAnsi="Calibri"/>
          <w:sz w:val="22"/>
          <w:szCs w:val="22"/>
        </w:rPr>
        <w:t>et celle de la tutelle</w:t>
      </w:r>
      <w:r w:rsidR="004C49DA" w:rsidRPr="0085129F">
        <w:rPr>
          <w:rFonts w:ascii="Calibri" w:hAnsi="Calibri"/>
          <w:sz w:val="22"/>
          <w:szCs w:val="22"/>
        </w:rPr>
        <w:t xml:space="preserve"> </w:t>
      </w:r>
      <w:r w:rsidR="0018005E" w:rsidRPr="0085129F">
        <w:rPr>
          <w:rFonts w:ascii="Calibri" w:hAnsi="Calibri"/>
          <w:sz w:val="22"/>
          <w:szCs w:val="22"/>
        </w:rPr>
        <w:t>qu’elle soit diocésaine ou congréganiste</w:t>
      </w:r>
      <w:r w:rsidRPr="0085129F">
        <w:rPr>
          <w:rFonts w:ascii="Calibri" w:hAnsi="Calibri"/>
          <w:sz w:val="22"/>
          <w:szCs w:val="22"/>
        </w:rPr>
        <w:t xml:space="preserve"> </w:t>
      </w:r>
      <w:r w:rsidR="000C61C3" w:rsidRPr="0085129F">
        <w:rPr>
          <w:rFonts w:ascii="Calibri" w:hAnsi="Calibri"/>
          <w:sz w:val="22"/>
          <w:szCs w:val="22"/>
        </w:rPr>
        <w:t>et s’engage à respecter toutes les dispositions du Statut de l’Enseignement catholiq</w:t>
      </w:r>
      <w:r w:rsidR="0018005E" w:rsidRPr="0085129F">
        <w:rPr>
          <w:rFonts w:ascii="Calibri" w:hAnsi="Calibri"/>
          <w:sz w:val="22"/>
          <w:szCs w:val="22"/>
        </w:rPr>
        <w:t>ue.</w:t>
      </w:r>
    </w:p>
    <w:p w14:paraId="228ED571" w14:textId="77777777" w:rsidR="00251CC8" w:rsidRPr="0085129F" w:rsidRDefault="00251CC8" w:rsidP="00B64A16">
      <w:pPr>
        <w:spacing w:after="120"/>
        <w:jc w:val="both"/>
        <w:rPr>
          <w:rFonts w:ascii="Calibri" w:hAnsi="Calibri"/>
          <w:strike/>
          <w:sz w:val="22"/>
          <w:szCs w:val="22"/>
        </w:rPr>
      </w:pPr>
      <w:r w:rsidRPr="0085129F">
        <w:rPr>
          <w:rFonts w:ascii="Calibri" w:hAnsi="Calibri"/>
          <w:sz w:val="22"/>
          <w:szCs w:val="22"/>
        </w:rPr>
        <w:t xml:space="preserve">Etant donné l'appartenance de l'association à l'Enseignement </w:t>
      </w:r>
      <w:r w:rsidR="002440CA" w:rsidRPr="0085129F">
        <w:rPr>
          <w:rFonts w:ascii="Calibri" w:hAnsi="Calibri"/>
          <w:sz w:val="22"/>
          <w:szCs w:val="22"/>
        </w:rPr>
        <w:t>c</w:t>
      </w:r>
      <w:r w:rsidRPr="0085129F">
        <w:rPr>
          <w:rFonts w:ascii="Calibri" w:hAnsi="Calibri"/>
          <w:sz w:val="22"/>
          <w:szCs w:val="22"/>
        </w:rPr>
        <w:t>atholique et sa reconnaissance des structures diocésaines et régionales, l'association s'engage à respecter les décisions prises par le Comité Diocésain de l'Enseignement Catholique et par le Comité Académique</w:t>
      </w:r>
      <w:r w:rsidR="0018005E" w:rsidRPr="0085129F">
        <w:rPr>
          <w:rFonts w:ascii="Calibri" w:hAnsi="Calibri"/>
          <w:sz w:val="22"/>
          <w:szCs w:val="22"/>
        </w:rPr>
        <w:t xml:space="preserve"> ou régional</w:t>
      </w:r>
      <w:r w:rsidRPr="0085129F">
        <w:rPr>
          <w:rFonts w:ascii="Calibri" w:hAnsi="Calibri"/>
          <w:sz w:val="22"/>
          <w:szCs w:val="22"/>
        </w:rPr>
        <w:t xml:space="preserve"> après examen des conséquences financières notamment pour les mesures relatives aux schémas de formation (ouverture et fermeture de classes ou sections sous contrat et hors contrat).</w:t>
      </w:r>
    </w:p>
    <w:p w14:paraId="5C9F26D1" w14:textId="77777777" w:rsidR="00251CC8" w:rsidRPr="0085129F" w:rsidRDefault="0018005E" w:rsidP="00B64A16">
      <w:pPr>
        <w:spacing w:after="120"/>
        <w:jc w:val="both"/>
        <w:rPr>
          <w:rFonts w:ascii="Calibri" w:hAnsi="Calibri"/>
          <w:sz w:val="22"/>
          <w:szCs w:val="22"/>
        </w:rPr>
      </w:pPr>
      <w:r w:rsidRPr="0085129F">
        <w:rPr>
          <w:rFonts w:ascii="Calibri" w:hAnsi="Calibri"/>
          <w:sz w:val="22"/>
          <w:szCs w:val="22"/>
        </w:rPr>
        <w:lastRenderedPageBreak/>
        <w:t>Les membres de l’association faisant partie</w:t>
      </w:r>
      <w:r w:rsidR="00251CC8" w:rsidRPr="0085129F">
        <w:rPr>
          <w:rFonts w:ascii="Calibri" w:hAnsi="Calibri"/>
          <w:sz w:val="22"/>
          <w:szCs w:val="22"/>
        </w:rPr>
        <w:t xml:space="preserve"> de la communauté éducative, </w:t>
      </w:r>
      <w:r w:rsidRPr="0085129F">
        <w:rPr>
          <w:rFonts w:ascii="Calibri" w:hAnsi="Calibri"/>
          <w:sz w:val="22"/>
          <w:szCs w:val="22"/>
        </w:rPr>
        <w:t xml:space="preserve">le président ou son représentant </w:t>
      </w:r>
      <w:r w:rsidR="00251CC8" w:rsidRPr="0085129F">
        <w:rPr>
          <w:rFonts w:ascii="Calibri" w:hAnsi="Calibri"/>
          <w:sz w:val="22"/>
          <w:szCs w:val="22"/>
        </w:rPr>
        <w:t>participe</w:t>
      </w:r>
      <w:r w:rsidR="00435E62" w:rsidRPr="0085129F">
        <w:rPr>
          <w:rFonts w:ascii="Calibri" w:hAnsi="Calibri"/>
          <w:sz w:val="22"/>
          <w:szCs w:val="22"/>
        </w:rPr>
        <w:t>nt</w:t>
      </w:r>
      <w:r w:rsidR="00251CC8" w:rsidRPr="0085129F">
        <w:rPr>
          <w:rFonts w:ascii="Calibri" w:hAnsi="Calibri"/>
          <w:sz w:val="22"/>
          <w:szCs w:val="22"/>
        </w:rPr>
        <w:t xml:space="preserve"> au conseil d'établissement présidé par le chef d'établissement.</w:t>
      </w:r>
    </w:p>
    <w:p w14:paraId="60A106CD"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L'association, afin d'affirmer pleinement son appartenance aux structures de l'Enseignement Catholique, adhère à l'union départementale ou diocésaine des organismes de gestion de l'Enseignement Catholique (UDOGEC), </w:t>
      </w:r>
      <w:r w:rsidR="00715539" w:rsidRPr="0085129F">
        <w:rPr>
          <w:rFonts w:ascii="Calibri" w:hAnsi="Calibri"/>
          <w:sz w:val="22"/>
          <w:szCs w:val="22"/>
        </w:rPr>
        <w:t xml:space="preserve">et </w:t>
      </w:r>
      <w:r w:rsidRPr="0085129F">
        <w:rPr>
          <w:rFonts w:ascii="Calibri" w:hAnsi="Calibri"/>
          <w:sz w:val="22"/>
          <w:szCs w:val="22"/>
        </w:rPr>
        <w:t>en l'absence de cette dernière, à l'union régionale (UROGEC). Les UDOGEC et UROGEC</w:t>
      </w:r>
      <w:r w:rsidR="00387865" w:rsidRPr="0085129F">
        <w:rPr>
          <w:rFonts w:ascii="Calibri" w:hAnsi="Calibri"/>
          <w:sz w:val="22"/>
          <w:szCs w:val="22"/>
        </w:rPr>
        <w:t xml:space="preserve"> sont regroupées au sein de la F</w:t>
      </w:r>
      <w:r w:rsidRPr="0085129F">
        <w:rPr>
          <w:rFonts w:ascii="Calibri" w:hAnsi="Calibri"/>
          <w:sz w:val="22"/>
          <w:szCs w:val="22"/>
        </w:rPr>
        <w:t>édération nationale</w:t>
      </w:r>
      <w:r w:rsidR="002440CA" w:rsidRPr="0085129F">
        <w:rPr>
          <w:rFonts w:ascii="Calibri" w:hAnsi="Calibri"/>
          <w:sz w:val="22"/>
          <w:szCs w:val="22"/>
        </w:rPr>
        <w:t xml:space="preserve"> des organismes de gestion</w:t>
      </w:r>
      <w:r w:rsidRPr="0085129F">
        <w:rPr>
          <w:rFonts w:ascii="Calibri" w:hAnsi="Calibri"/>
          <w:sz w:val="22"/>
          <w:szCs w:val="22"/>
        </w:rPr>
        <w:t xml:space="preserve"> (FNOGEC).</w:t>
      </w:r>
    </w:p>
    <w:p w14:paraId="1C8ECF60"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Dans ce cadre, l'association s'engage à acquitter les cotisations demandées pour le fonctionnement de</w:t>
      </w:r>
      <w:r w:rsidR="00387865" w:rsidRPr="0085129F">
        <w:rPr>
          <w:rFonts w:ascii="Calibri" w:hAnsi="Calibri"/>
          <w:sz w:val="22"/>
          <w:szCs w:val="22"/>
        </w:rPr>
        <w:t>s structures de l'Enseignement c</w:t>
      </w:r>
      <w:r w:rsidRPr="0085129F">
        <w:rPr>
          <w:rFonts w:ascii="Calibri" w:hAnsi="Calibri"/>
          <w:sz w:val="22"/>
          <w:szCs w:val="22"/>
        </w:rPr>
        <w:t>atholique.</w:t>
      </w:r>
    </w:p>
    <w:p w14:paraId="2DB654BE"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En sa qualité d'adhérente à l'UDOGEC ou à l'UROGEC</w:t>
      </w:r>
      <w:r w:rsidR="002440CA" w:rsidRPr="0085129F">
        <w:rPr>
          <w:rFonts w:ascii="Calibri" w:hAnsi="Calibri"/>
          <w:sz w:val="22"/>
          <w:szCs w:val="22"/>
        </w:rPr>
        <w:t>,</w:t>
      </w:r>
      <w:r w:rsidRPr="0085129F">
        <w:rPr>
          <w:rFonts w:ascii="Calibri" w:hAnsi="Calibri"/>
          <w:sz w:val="22"/>
          <w:szCs w:val="22"/>
        </w:rPr>
        <w:t xml:space="preserve"> elle participe à toutes actions de s</w:t>
      </w:r>
      <w:r w:rsidR="00387865" w:rsidRPr="0085129F">
        <w:rPr>
          <w:rFonts w:ascii="Calibri" w:hAnsi="Calibri"/>
          <w:sz w:val="22"/>
          <w:szCs w:val="22"/>
        </w:rPr>
        <w:t>olidarité mises en place par l’E</w:t>
      </w:r>
      <w:r w:rsidRPr="0085129F">
        <w:rPr>
          <w:rFonts w:ascii="Calibri" w:hAnsi="Calibri"/>
          <w:sz w:val="22"/>
          <w:szCs w:val="22"/>
        </w:rPr>
        <w:t>nseignement catholique (diocésain ou congréganiste).</w:t>
      </w:r>
    </w:p>
    <w:p w14:paraId="46DDBFB6" w14:textId="77777777" w:rsidR="00355171" w:rsidRPr="0085129F" w:rsidRDefault="00355171" w:rsidP="00B64A16">
      <w:pPr>
        <w:spacing w:after="120"/>
        <w:jc w:val="both"/>
        <w:rPr>
          <w:rFonts w:ascii="Calibri" w:hAnsi="Calibri"/>
        </w:rPr>
      </w:pPr>
    </w:p>
    <w:p w14:paraId="441075EB" w14:textId="77777777" w:rsidR="00D73269" w:rsidRPr="0085129F" w:rsidRDefault="00D73269" w:rsidP="00D73269">
      <w:pPr>
        <w:spacing w:after="120"/>
        <w:jc w:val="both"/>
        <w:rPr>
          <w:rFonts w:ascii="Calibri" w:hAnsi="Calibri"/>
          <w:sz w:val="22"/>
          <w:szCs w:val="22"/>
        </w:rPr>
      </w:pPr>
      <w:r w:rsidRPr="0085129F">
        <w:rPr>
          <w:rFonts w:ascii="Calibri" w:hAnsi="Calibri"/>
          <w:sz w:val="22"/>
          <w:szCs w:val="22"/>
        </w:rPr>
        <w:t>Article 5</w:t>
      </w:r>
      <w:r w:rsidRPr="0085129F">
        <w:rPr>
          <w:rFonts w:ascii="Calibri" w:hAnsi="Calibri"/>
          <w:b/>
          <w:sz w:val="22"/>
          <w:szCs w:val="22"/>
        </w:rPr>
        <w:t xml:space="preserve"> : </w:t>
      </w:r>
      <w:r w:rsidRPr="0085129F">
        <w:rPr>
          <w:rFonts w:ascii="Calibri" w:hAnsi="Calibri"/>
          <w:b/>
          <w:sz w:val="22"/>
          <w:szCs w:val="22"/>
          <w:u w:val="single"/>
        </w:rPr>
        <w:t>Siège et durée</w:t>
      </w:r>
    </w:p>
    <w:p w14:paraId="4688992E" w14:textId="77777777" w:rsidR="00D73269" w:rsidRPr="0085129F" w:rsidRDefault="00D73269" w:rsidP="00D73269">
      <w:pPr>
        <w:spacing w:after="120"/>
        <w:jc w:val="both"/>
        <w:rPr>
          <w:rFonts w:ascii="Calibri" w:hAnsi="Calibri"/>
          <w:sz w:val="22"/>
          <w:szCs w:val="22"/>
        </w:rPr>
      </w:pPr>
      <w:r w:rsidRPr="0085129F">
        <w:rPr>
          <w:rFonts w:ascii="Calibri" w:hAnsi="Calibri"/>
          <w:sz w:val="22"/>
          <w:szCs w:val="22"/>
        </w:rPr>
        <w:t>Son siège est à l'adresse du ou d'un établissement géré par elle, soit.....................</w:t>
      </w:r>
    </w:p>
    <w:p w14:paraId="01694744" w14:textId="77777777" w:rsidR="00D73269" w:rsidRPr="0085129F" w:rsidRDefault="00D73269" w:rsidP="00D73269">
      <w:pPr>
        <w:spacing w:after="120"/>
        <w:jc w:val="both"/>
        <w:rPr>
          <w:rFonts w:ascii="Calibri" w:hAnsi="Calibri"/>
          <w:sz w:val="22"/>
          <w:szCs w:val="22"/>
        </w:rPr>
      </w:pPr>
      <w:r w:rsidRPr="0085129F">
        <w:rPr>
          <w:rFonts w:ascii="Calibri" w:hAnsi="Calibri"/>
          <w:sz w:val="22"/>
          <w:szCs w:val="22"/>
        </w:rPr>
        <w:t xml:space="preserve">Il </w:t>
      </w:r>
      <w:r w:rsidR="00435E62" w:rsidRPr="0085129F">
        <w:rPr>
          <w:rFonts w:ascii="Calibri" w:hAnsi="Calibri"/>
          <w:sz w:val="22"/>
          <w:szCs w:val="22"/>
        </w:rPr>
        <w:t xml:space="preserve">peut </w:t>
      </w:r>
      <w:r w:rsidRPr="0085129F">
        <w:rPr>
          <w:rFonts w:ascii="Calibri" w:hAnsi="Calibri"/>
          <w:sz w:val="22"/>
          <w:szCs w:val="22"/>
        </w:rPr>
        <w:t>être transféré  par simple décision du conseil d'administration.</w:t>
      </w:r>
    </w:p>
    <w:p w14:paraId="3EDFAF1B" w14:textId="77777777" w:rsidR="00D73269" w:rsidRPr="0085129F" w:rsidRDefault="00D73269" w:rsidP="00D73269">
      <w:pPr>
        <w:spacing w:after="120"/>
        <w:jc w:val="both"/>
        <w:rPr>
          <w:rFonts w:ascii="Calibri" w:hAnsi="Calibri"/>
          <w:sz w:val="22"/>
          <w:szCs w:val="22"/>
        </w:rPr>
      </w:pPr>
      <w:r w:rsidRPr="0085129F">
        <w:rPr>
          <w:rFonts w:ascii="Calibri" w:hAnsi="Calibri"/>
          <w:sz w:val="22"/>
          <w:szCs w:val="22"/>
        </w:rPr>
        <w:t>La durée de l'association est indéterminée.</w:t>
      </w:r>
    </w:p>
    <w:p w14:paraId="264D6984" w14:textId="77777777" w:rsidR="00355171" w:rsidRPr="0085129F" w:rsidRDefault="00355171" w:rsidP="00B64A16">
      <w:pPr>
        <w:spacing w:after="120"/>
        <w:jc w:val="both"/>
        <w:rPr>
          <w:rFonts w:ascii="Calibri" w:hAnsi="Calibri"/>
        </w:rPr>
      </w:pPr>
    </w:p>
    <w:p w14:paraId="02D5AF92"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6</w:t>
      </w:r>
      <w:r w:rsidRPr="0085129F">
        <w:rPr>
          <w:rFonts w:ascii="Calibri" w:hAnsi="Calibri"/>
          <w:b/>
          <w:sz w:val="22"/>
          <w:szCs w:val="22"/>
        </w:rPr>
        <w:t xml:space="preserve"> : </w:t>
      </w:r>
      <w:r w:rsidRPr="0085129F">
        <w:rPr>
          <w:rFonts w:ascii="Calibri" w:hAnsi="Calibri"/>
          <w:b/>
          <w:sz w:val="22"/>
          <w:szCs w:val="22"/>
          <w:u w:val="single"/>
        </w:rPr>
        <w:t>Membres de l'association</w:t>
      </w:r>
    </w:p>
    <w:p w14:paraId="5ABD1382" w14:textId="77777777" w:rsidR="00251CC8" w:rsidRPr="0085129F" w:rsidRDefault="00E62923" w:rsidP="00B64A16">
      <w:pPr>
        <w:spacing w:after="120"/>
        <w:jc w:val="both"/>
        <w:rPr>
          <w:rFonts w:ascii="Calibri" w:hAnsi="Calibri"/>
          <w:sz w:val="22"/>
          <w:szCs w:val="22"/>
        </w:rPr>
      </w:pPr>
      <w:r w:rsidRPr="0085129F">
        <w:rPr>
          <w:rFonts w:ascii="Calibri" w:hAnsi="Calibri"/>
          <w:sz w:val="22"/>
          <w:szCs w:val="22"/>
        </w:rPr>
        <w:t>L’association se compose</w:t>
      </w:r>
      <w:r w:rsidR="00117F28" w:rsidRPr="0085129F">
        <w:rPr>
          <w:rFonts w:ascii="Calibri" w:hAnsi="Calibri"/>
          <w:sz w:val="22"/>
          <w:szCs w:val="22"/>
        </w:rPr>
        <w:t xml:space="preserve"> des membres suivants</w:t>
      </w:r>
      <w:r w:rsidRPr="0085129F">
        <w:rPr>
          <w:rFonts w:ascii="Calibri" w:hAnsi="Calibri"/>
          <w:sz w:val="22"/>
          <w:szCs w:val="22"/>
        </w:rPr>
        <w:t> :</w:t>
      </w:r>
    </w:p>
    <w:p w14:paraId="22A24729" w14:textId="77777777" w:rsidR="00251CC8" w:rsidRPr="0085129F" w:rsidRDefault="002440CA" w:rsidP="00B64A16">
      <w:pPr>
        <w:spacing w:after="120"/>
        <w:jc w:val="both"/>
        <w:rPr>
          <w:rFonts w:ascii="Calibri" w:hAnsi="Calibri"/>
          <w:sz w:val="22"/>
          <w:szCs w:val="22"/>
        </w:rPr>
      </w:pPr>
      <w:r w:rsidRPr="0085129F">
        <w:rPr>
          <w:rFonts w:ascii="Calibri" w:hAnsi="Calibri"/>
          <w:b/>
          <w:sz w:val="22"/>
          <w:szCs w:val="22"/>
        </w:rPr>
        <w:t>6</w:t>
      </w:r>
      <w:r w:rsidR="00251CC8" w:rsidRPr="0085129F">
        <w:rPr>
          <w:rFonts w:ascii="Calibri" w:hAnsi="Calibri"/>
          <w:b/>
          <w:sz w:val="22"/>
          <w:szCs w:val="22"/>
        </w:rPr>
        <w:t xml:space="preserve">.1. Les membres </w:t>
      </w:r>
      <w:r w:rsidR="00E31C78" w:rsidRPr="0085129F">
        <w:rPr>
          <w:rFonts w:ascii="Calibri" w:hAnsi="Calibri"/>
          <w:b/>
          <w:sz w:val="22"/>
          <w:szCs w:val="22"/>
        </w:rPr>
        <w:t>actifs</w:t>
      </w:r>
      <w:r w:rsidR="003005A9" w:rsidRPr="0085129F">
        <w:rPr>
          <w:rFonts w:ascii="Calibri" w:hAnsi="Calibri"/>
          <w:b/>
          <w:sz w:val="22"/>
          <w:szCs w:val="22"/>
        </w:rPr>
        <w:t xml:space="preserve"> </w:t>
      </w:r>
      <w:r w:rsidR="00251CC8" w:rsidRPr="0085129F">
        <w:rPr>
          <w:rFonts w:ascii="Calibri" w:hAnsi="Calibri"/>
          <w:sz w:val="22"/>
          <w:szCs w:val="22"/>
        </w:rPr>
        <w:t xml:space="preserve">sont ceux qui, en raison de l'intérêt qu'ils portent aux buts de l'association, sont admis en cette qualité par le conseil d'administration sur demande d'adhésion écrite. </w:t>
      </w:r>
    </w:p>
    <w:p w14:paraId="4690ADB6" w14:textId="77777777" w:rsidR="00D864D9" w:rsidRPr="0085129F" w:rsidRDefault="00251CC8" w:rsidP="00D864D9">
      <w:pPr>
        <w:spacing w:after="120"/>
        <w:ind w:left="426" w:hanging="426"/>
        <w:jc w:val="both"/>
        <w:rPr>
          <w:rFonts w:ascii="Calibri" w:hAnsi="Calibri"/>
          <w:sz w:val="22"/>
          <w:szCs w:val="22"/>
        </w:rPr>
      </w:pPr>
      <w:r w:rsidRPr="0085129F">
        <w:rPr>
          <w:rFonts w:ascii="Calibri" w:hAnsi="Calibri"/>
          <w:b/>
          <w:sz w:val="22"/>
          <w:szCs w:val="22"/>
        </w:rPr>
        <w:t>6.2.</w:t>
      </w:r>
      <w:r w:rsidRPr="0085129F">
        <w:rPr>
          <w:rFonts w:ascii="Calibri" w:hAnsi="Calibri"/>
          <w:b/>
          <w:sz w:val="22"/>
          <w:szCs w:val="22"/>
        </w:rPr>
        <w:tab/>
        <w:t xml:space="preserve"> </w:t>
      </w:r>
      <w:r w:rsidRPr="0085129F">
        <w:rPr>
          <w:rFonts w:ascii="Calibri" w:hAnsi="Calibri"/>
          <w:sz w:val="22"/>
          <w:szCs w:val="22"/>
        </w:rPr>
        <w:t>Les</w:t>
      </w:r>
      <w:r w:rsidRPr="0085129F">
        <w:rPr>
          <w:rFonts w:ascii="Calibri" w:hAnsi="Calibri"/>
          <w:b/>
          <w:sz w:val="22"/>
          <w:szCs w:val="22"/>
        </w:rPr>
        <w:t xml:space="preserve"> membres de droit</w:t>
      </w:r>
      <w:r w:rsidRPr="0085129F">
        <w:rPr>
          <w:rFonts w:ascii="Calibri" w:hAnsi="Calibri"/>
          <w:sz w:val="22"/>
          <w:szCs w:val="22"/>
        </w:rPr>
        <w:t xml:space="preserve"> sont :</w:t>
      </w:r>
    </w:p>
    <w:p w14:paraId="3764F356" w14:textId="77777777" w:rsidR="00D864D9" w:rsidRPr="0085129F" w:rsidRDefault="00D864D9" w:rsidP="00D864D9">
      <w:pPr>
        <w:spacing w:after="120"/>
        <w:ind w:left="284" w:hanging="142"/>
        <w:jc w:val="both"/>
        <w:rPr>
          <w:rFonts w:ascii="Calibri" w:hAnsi="Calibri"/>
          <w:sz w:val="22"/>
          <w:szCs w:val="22"/>
        </w:rPr>
      </w:pPr>
      <w:r w:rsidRPr="0085129F">
        <w:rPr>
          <w:rFonts w:ascii="Calibri" w:hAnsi="Calibri"/>
          <w:sz w:val="22"/>
          <w:szCs w:val="22"/>
        </w:rPr>
        <w:t xml:space="preserve">- </w:t>
      </w:r>
      <w:r w:rsidR="00372226" w:rsidRPr="0085129F">
        <w:rPr>
          <w:rFonts w:ascii="Calibri" w:hAnsi="Calibri"/>
          <w:sz w:val="22"/>
          <w:szCs w:val="22"/>
        </w:rPr>
        <w:t xml:space="preserve">  </w:t>
      </w:r>
      <w:r w:rsidRPr="0085129F">
        <w:rPr>
          <w:rFonts w:ascii="Calibri" w:hAnsi="Calibri"/>
          <w:sz w:val="22"/>
          <w:szCs w:val="22"/>
        </w:rPr>
        <w:t xml:space="preserve">le directeur diocésain ou le délégué de tutelle congréganiste ou leurs représentants </w:t>
      </w:r>
      <w:r w:rsidRPr="0085129F">
        <w:rPr>
          <w:rFonts w:ascii="Calibri" w:hAnsi="Calibri"/>
          <w:strike/>
          <w:sz w:val="22"/>
          <w:szCs w:val="22"/>
        </w:rPr>
        <w:t>missionnés et dûment mandatés</w:t>
      </w:r>
      <w:r w:rsidRPr="0085129F">
        <w:rPr>
          <w:rFonts w:ascii="Calibri" w:hAnsi="Calibri"/>
          <w:sz w:val="22"/>
          <w:szCs w:val="22"/>
        </w:rPr>
        <w:t xml:space="preserve"> (chargés de mission ou membres du conseil de tutelle)</w:t>
      </w:r>
      <w:r w:rsidR="00CA2CEE" w:rsidRPr="0085129F">
        <w:rPr>
          <w:rFonts w:ascii="Calibri" w:hAnsi="Calibri"/>
          <w:sz w:val="22"/>
          <w:szCs w:val="22"/>
        </w:rPr>
        <w:t xml:space="preserve"> dûment mandatés.</w:t>
      </w:r>
    </w:p>
    <w:p w14:paraId="36D80A60" w14:textId="77777777" w:rsidR="00D864D9" w:rsidRPr="0085129F" w:rsidRDefault="00D864D9" w:rsidP="00D864D9">
      <w:pPr>
        <w:spacing w:after="120"/>
        <w:ind w:left="284" w:hanging="142"/>
        <w:jc w:val="both"/>
        <w:rPr>
          <w:rFonts w:ascii="Calibri" w:hAnsi="Calibri"/>
          <w:sz w:val="22"/>
          <w:szCs w:val="22"/>
        </w:rPr>
      </w:pPr>
      <w:r w:rsidRPr="0085129F">
        <w:rPr>
          <w:rFonts w:ascii="Calibri" w:hAnsi="Calibri"/>
          <w:sz w:val="22"/>
          <w:szCs w:val="22"/>
        </w:rPr>
        <w:t xml:space="preserve">- </w:t>
      </w:r>
      <w:r w:rsidR="00372226" w:rsidRPr="0085129F">
        <w:rPr>
          <w:rFonts w:ascii="Calibri" w:hAnsi="Calibri"/>
          <w:sz w:val="22"/>
          <w:szCs w:val="22"/>
        </w:rPr>
        <w:t xml:space="preserve"> </w:t>
      </w:r>
      <w:r w:rsidRPr="0085129F">
        <w:rPr>
          <w:rFonts w:ascii="Calibri" w:hAnsi="Calibri"/>
          <w:sz w:val="22"/>
          <w:szCs w:val="22"/>
        </w:rPr>
        <w:t>le président de l'union départementale ou diocésaine, ou son représentant, et en l'absence de cette dernière, de l'union régionale des OGEC affiliée à la FNOGEC</w:t>
      </w:r>
    </w:p>
    <w:p w14:paraId="1912E071" w14:textId="77777777" w:rsidR="00D864D9" w:rsidRPr="0085129F" w:rsidRDefault="00D864D9" w:rsidP="00D864D9">
      <w:pPr>
        <w:spacing w:after="120"/>
        <w:ind w:left="284" w:hanging="142"/>
        <w:jc w:val="both"/>
        <w:rPr>
          <w:rFonts w:ascii="Calibri" w:hAnsi="Calibri"/>
          <w:sz w:val="22"/>
          <w:szCs w:val="22"/>
        </w:rPr>
      </w:pPr>
      <w:r w:rsidRPr="0085129F">
        <w:rPr>
          <w:rFonts w:ascii="Calibri" w:hAnsi="Calibri"/>
          <w:sz w:val="22"/>
          <w:szCs w:val="22"/>
        </w:rPr>
        <w:t xml:space="preserve"> - </w:t>
      </w:r>
      <w:r w:rsidR="00372226" w:rsidRPr="0085129F">
        <w:rPr>
          <w:rFonts w:ascii="Calibri" w:hAnsi="Calibri"/>
          <w:sz w:val="22"/>
          <w:szCs w:val="22"/>
        </w:rPr>
        <w:t xml:space="preserve"> </w:t>
      </w:r>
      <w:r w:rsidRPr="0085129F">
        <w:rPr>
          <w:rFonts w:ascii="Calibri" w:hAnsi="Calibri"/>
          <w:sz w:val="22"/>
          <w:szCs w:val="22"/>
        </w:rPr>
        <w:t>le président de l’association de parents d’élèves affiliée à l'APEL Nationale existant dans l’établissement scolaire géré par l’association.</w:t>
      </w:r>
    </w:p>
    <w:p w14:paraId="0439012F" w14:textId="77777777" w:rsidR="00485D5D" w:rsidRPr="0085129F" w:rsidRDefault="00485D5D" w:rsidP="00D864D9">
      <w:pPr>
        <w:spacing w:after="120"/>
        <w:ind w:left="284" w:hanging="142"/>
        <w:jc w:val="both"/>
        <w:rPr>
          <w:rFonts w:ascii="Calibri" w:hAnsi="Calibri"/>
        </w:rPr>
      </w:pPr>
    </w:p>
    <w:p w14:paraId="19EF090C" w14:textId="77777777" w:rsidR="00251CC8" w:rsidRPr="0085129F" w:rsidRDefault="00251CC8" w:rsidP="00B64A16">
      <w:pPr>
        <w:spacing w:after="120"/>
        <w:ind w:left="425" w:hanging="425"/>
        <w:jc w:val="both"/>
        <w:rPr>
          <w:rFonts w:ascii="Calibri" w:hAnsi="Calibri"/>
          <w:b/>
          <w:sz w:val="22"/>
          <w:szCs w:val="22"/>
          <w:u w:val="single"/>
        </w:rPr>
      </w:pPr>
      <w:r w:rsidRPr="0085129F">
        <w:rPr>
          <w:rFonts w:ascii="Calibri" w:hAnsi="Calibri"/>
          <w:bCs/>
          <w:sz w:val="22"/>
          <w:szCs w:val="22"/>
        </w:rPr>
        <w:t>Article 7 :</w:t>
      </w:r>
      <w:r w:rsidRPr="0085129F">
        <w:rPr>
          <w:rFonts w:ascii="Calibri" w:hAnsi="Calibri"/>
          <w:sz w:val="22"/>
          <w:szCs w:val="22"/>
        </w:rPr>
        <w:t xml:space="preserve"> </w:t>
      </w:r>
      <w:r w:rsidRPr="0085129F">
        <w:rPr>
          <w:rFonts w:ascii="Calibri" w:hAnsi="Calibri"/>
          <w:b/>
          <w:sz w:val="22"/>
          <w:szCs w:val="22"/>
          <w:u w:val="single"/>
        </w:rPr>
        <w:t>Acquisition de la qualité de membre dans l’association</w:t>
      </w:r>
    </w:p>
    <w:p w14:paraId="023AC1D8"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Pour être membre </w:t>
      </w:r>
      <w:r w:rsidR="001B33A1" w:rsidRPr="0085129F">
        <w:rPr>
          <w:rFonts w:ascii="Calibri" w:hAnsi="Calibri"/>
          <w:sz w:val="22"/>
          <w:szCs w:val="22"/>
        </w:rPr>
        <w:t>actif</w:t>
      </w:r>
      <w:r w:rsidRPr="0085129F">
        <w:rPr>
          <w:rFonts w:ascii="Calibri" w:hAnsi="Calibri"/>
          <w:sz w:val="22"/>
          <w:szCs w:val="22"/>
        </w:rPr>
        <w:t xml:space="preserve"> de l’association, il faut être admis par le conseil d’administration. Les décisions d'acceptation ou de refus n'ont pas à être motivées et sont sans appel. Les membres de l'association ont voix délibérative.</w:t>
      </w:r>
    </w:p>
    <w:p w14:paraId="232B1C97" w14:textId="77777777" w:rsidR="000759AE" w:rsidRPr="0085129F" w:rsidRDefault="00251CC8" w:rsidP="00B64A16">
      <w:pPr>
        <w:spacing w:after="120"/>
        <w:jc w:val="both"/>
        <w:rPr>
          <w:rFonts w:ascii="Calibri" w:hAnsi="Calibri"/>
          <w:sz w:val="22"/>
          <w:szCs w:val="22"/>
        </w:rPr>
      </w:pPr>
      <w:r w:rsidRPr="0085129F">
        <w:rPr>
          <w:rFonts w:ascii="Calibri" w:hAnsi="Calibri"/>
          <w:sz w:val="22"/>
          <w:szCs w:val="22"/>
        </w:rPr>
        <w:t>Toutefois, ne peuvent être membres de l'association les personnes enseign</w:t>
      </w:r>
      <w:r w:rsidR="000F720B" w:rsidRPr="0085129F">
        <w:rPr>
          <w:rFonts w:ascii="Calibri" w:hAnsi="Calibri"/>
          <w:sz w:val="22"/>
          <w:szCs w:val="22"/>
        </w:rPr>
        <w:t xml:space="preserve">antes ou non, rémunérées à quel </w:t>
      </w:r>
      <w:r w:rsidRPr="0085129F">
        <w:rPr>
          <w:rFonts w:ascii="Calibri" w:hAnsi="Calibri"/>
          <w:sz w:val="22"/>
          <w:szCs w:val="22"/>
        </w:rPr>
        <w:t>que titre que ce soit et travaillant dans la ou les structures gérées par l'association, ainsi que leurs conjoints, ascendants</w:t>
      </w:r>
      <w:r w:rsidR="00387865" w:rsidRPr="0085129F">
        <w:rPr>
          <w:rFonts w:ascii="Calibri" w:hAnsi="Calibri"/>
          <w:sz w:val="22"/>
          <w:szCs w:val="22"/>
        </w:rPr>
        <w:t>,</w:t>
      </w:r>
      <w:r w:rsidRPr="0085129F">
        <w:rPr>
          <w:rFonts w:ascii="Calibri" w:hAnsi="Calibri"/>
          <w:sz w:val="22"/>
          <w:szCs w:val="22"/>
        </w:rPr>
        <w:t xml:space="preserve"> descendants directs ou collatéraux.</w:t>
      </w:r>
    </w:p>
    <w:p w14:paraId="47F48B46" w14:textId="77777777" w:rsidR="00140AFA" w:rsidRPr="0085129F" w:rsidRDefault="00485D5D" w:rsidP="003F5760">
      <w:pPr>
        <w:jc w:val="both"/>
        <w:rPr>
          <w:rFonts w:ascii="Calibri" w:hAnsi="Calibri"/>
          <w:sz w:val="22"/>
          <w:szCs w:val="22"/>
        </w:rPr>
      </w:pPr>
      <w:r w:rsidRPr="0085129F">
        <w:rPr>
          <w:rFonts w:ascii="Calibri" w:hAnsi="Calibri"/>
          <w:sz w:val="22"/>
          <w:szCs w:val="22"/>
        </w:rPr>
        <w:t>Sous réserve des dispositions de l’article 14, t</w:t>
      </w:r>
      <w:r w:rsidR="003F5760" w:rsidRPr="0085129F">
        <w:rPr>
          <w:rFonts w:ascii="Calibri" w:hAnsi="Calibri"/>
          <w:sz w:val="22"/>
          <w:szCs w:val="22"/>
        </w:rPr>
        <w:t xml:space="preserve">out membre d’OGEC s’interdit directement ou indirectement de traiter des travaux ou des transactions entre l’établissement où il est </w:t>
      </w:r>
      <w:r w:rsidR="00140AFA" w:rsidRPr="0085129F">
        <w:rPr>
          <w:rFonts w:ascii="Calibri" w:hAnsi="Calibri"/>
          <w:sz w:val="22"/>
          <w:szCs w:val="22"/>
        </w:rPr>
        <w:t>administrateur</w:t>
      </w:r>
      <w:r w:rsidR="003F5760" w:rsidRPr="0085129F">
        <w:rPr>
          <w:rFonts w:ascii="Calibri" w:hAnsi="Calibri"/>
          <w:sz w:val="22"/>
          <w:szCs w:val="22"/>
        </w:rPr>
        <w:t xml:space="preserve"> et l’entreprise où il possède à titre direct ou indirect des intérêts qui pourraient influer ou paraître influer sur la manière dont il s’acquitte de ses fonctions et sur les responsabilités qui lui ont été confiées par l’OGEC. </w:t>
      </w:r>
      <w:r w:rsidR="00A457C9" w:rsidRPr="0085129F">
        <w:rPr>
          <w:rFonts w:ascii="Calibri" w:hAnsi="Calibri"/>
          <w:sz w:val="22"/>
          <w:szCs w:val="22"/>
        </w:rPr>
        <w:t>Ces dispositions s’appliquent également à tous professionnels rémunérés par l’OGEC comme les architectes, avocats, experts-comptables …</w:t>
      </w:r>
    </w:p>
    <w:p w14:paraId="0B8FD2AD" w14:textId="77777777" w:rsidR="003F5760" w:rsidRPr="0085129F" w:rsidRDefault="003F5760" w:rsidP="003F5760">
      <w:pPr>
        <w:jc w:val="both"/>
        <w:rPr>
          <w:rFonts w:ascii="Calibri" w:hAnsi="Calibri"/>
          <w:sz w:val="22"/>
          <w:szCs w:val="22"/>
        </w:rPr>
      </w:pPr>
    </w:p>
    <w:p w14:paraId="2791ECF3" w14:textId="77777777" w:rsidR="00A81418" w:rsidRPr="0085129F" w:rsidRDefault="00A81418" w:rsidP="00B64A16">
      <w:pPr>
        <w:spacing w:after="120"/>
        <w:jc w:val="both"/>
        <w:rPr>
          <w:rFonts w:ascii="Calibri" w:hAnsi="Calibri"/>
          <w:sz w:val="22"/>
          <w:szCs w:val="22"/>
        </w:rPr>
      </w:pPr>
    </w:p>
    <w:p w14:paraId="243BDF4D"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8</w:t>
      </w:r>
      <w:r w:rsidRPr="0085129F">
        <w:rPr>
          <w:rFonts w:ascii="Calibri" w:hAnsi="Calibri"/>
          <w:b/>
          <w:sz w:val="22"/>
          <w:szCs w:val="22"/>
        </w:rPr>
        <w:t xml:space="preserve"> : </w:t>
      </w:r>
      <w:r w:rsidR="002202F7" w:rsidRPr="0085129F">
        <w:rPr>
          <w:rFonts w:ascii="Calibri" w:hAnsi="Calibri"/>
          <w:b/>
          <w:sz w:val="22"/>
          <w:szCs w:val="22"/>
          <w:u w:val="single"/>
        </w:rPr>
        <w:t>Perte de la</w:t>
      </w:r>
      <w:r w:rsidRPr="0085129F">
        <w:rPr>
          <w:rFonts w:ascii="Calibri" w:hAnsi="Calibri"/>
          <w:b/>
          <w:sz w:val="22"/>
          <w:szCs w:val="22"/>
          <w:u w:val="single"/>
        </w:rPr>
        <w:t xml:space="preserve"> qualité de membre</w:t>
      </w:r>
    </w:p>
    <w:p w14:paraId="27F24938"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Cessent de faire partie de l'association sans que leur départ puisse mettre fin à celle-ci :</w:t>
      </w:r>
    </w:p>
    <w:p w14:paraId="14EF9E52" w14:textId="77777777" w:rsidR="00251CC8" w:rsidRPr="0085129F" w:rsidRDefault="00251CC8" w:rsidP="00B64A16">
      <w:pPr>
        <w:spacing w:after="120"/>
        <w:ind w:left="426" w:hanging="426"/>
        <w:jc w:val="both"/>
        <w:rPr>
          <w:rFonts w:ascii="Calibri" w:hAnsi="Calibri"/>
          <w:sz w:val="22"/>
          <w:szCs w:val="22"/>
        </w:rPr>
      </w:pPr>
      <w:r w:rsidRPr="0085129F">
        <w:rPr>
          <w:rFonts w:ascii="Calibri" w:hAnsi="Calibri"/>
          <w:sz w:val="22"/>
          <w:szCs w:val="22"/>
        </w:rPr>
        <w:t>1 -</w:t>
      </w:r>
      <w:r w:rsidRPr="0085129F">
        <w:rPr>
          <w:rFonts w:ascii="Calibri" w:hAnsi="Calibri"/>
          <w:sz w:val="22"/>
          <w:szCs w:val="22"/>
        </w:rPr>
        <w:tab/>
        <w:t>Ceux qui ont donné leur démission par écrit au conseil d'administration</w:t>
      </w:r>
    </w:p>
    <w:p w14:paraId="47997360" w14:textId="77777777" w:rsidR="00251CC8" w:rsidRPr="0085129F" w:rsidRDefault="00251CC8" w:rsidP="00B64A16">
      <w:pPr>
        <w:spacing w:after="120"/>
        <w:ind w:left="426" w:hanging="426"/>
        <w:jc w:val="both"/>
        <w:rPr>
          <w:rFonts w:ascii="Calibri" w:hAnsi="Calibri"/>
          <w:sz w:val="22"/>
          <w:szCs w:val="22"/>
        </w:rPr>
      </w:pPr>
      <w:r w:rsidRPr="0085129F">
        <w:rPr>
          <w:rFonts w:ascii="Calibri" w:hAnsi="Calibri"/>
          <w:sz w:val="22"/>
          <w:szCs w:val="22"/>
        </w:rPr>
        <w:t>2 -</w:t>
      </w:r>
      <w:r w:rsidRPr="0085129F">
        <w:rPr>
          <w:rFonts w:ascii="Calibri" w:hAnsi="Calibri"/>
          <w:sz w:val="22"/>
          <w:szCs w:val="22"/>
        </w:rPr>
        <w:tab/>
        <w:t>Ceux dont l'exclusion aura été prononcé</w:t>
      </w:r>
      <w:r w:rsidR="00387865" w:rsidRPr="0085129F">
        <w:rPr>
          <w:rFonts w:ascii="Calibri" w:hAnsi="Calibri"/>
          <w:sz w:val="22"/>
          <w:szCs w:val="22"/>
        </w:rPr>
        <w:t>e par le c</w:t>
      </w:r>
      <w:r w:rsidRPr="0085129F">
        <w:rPr>
          <w:rFonts w:ascii="Calibri" w:hAnsi="Calibri"/>
          <w:sz w:val="22"/>
          <w:szCs w:val="22"/>
        </w:rPr>
        <w:t>onseil d'administration :</w:t>
      </w:r>
    </w:p>
    <w:p w14:paraId="64EBFD91" w14:textId="77777777" w:rsidR="00251CC8" w:rsidRPr="0085129F" w:rsidRDefault="00251CC8" w:rsidP="00B64A16">
      <w:pPr>
        <w:spacing w:after="120"/>
        <w:ind w:left="709" w:hanging="284"/>
        <w:jc w:val="both"/>
        <w:rPr>
          <w:rFonts w:ascii="Calibri" w:hAnsi="Calibri"/>
          <w:sz w:val="22"/>
          <w:szCs w:val="22"/>
        </w:rPr>
      </w:pPr>
      <w:r w:rsidRPr="0085129F">
        <w:rPr>
          <w:rFonts w:ascii="Calibri" w:hAnsi="Calibri"/>
          <w:sz w:val="22"/>
          <w:szCs w:val="22"/>
        </w:rPr>
        <w:t>a -</w:t>
      </w:r>
      <w:r w:rsidRPr="0085129F">
        <w:rPr>
          <w:rFonts w:ascii="Calibri" w:hAnsi="Calibri"/>
          <w:sz w:val="22"/>
          <w:szCs w:val="22"/>
        </w:rPr>
        <w:tab/>
        <w:t>pour toute infraction réelle et sérieuse aux présents statuts,</w:t>
      </w:r>
    </w:p>
    <w:p w14:paraId="4C6B9FC2" w14:textId="77777777" w:rsidR="00251CC8" w:rsidRPr="0085129F" w:rsidRDefault="00251CC8" w:rsidP="00B64A16">
      <w:pPr>
        <w:spacing w:after="120"/>
        <w:ind w:left="709" w:hanging="283"/>
        <w:jc w:val="both"/>
        <w:rPr>
          <w:rFonts w:ascii="Calibri" w:hAnsi="Calibri"/>
          <w:sz w:val="22"/>
          <w:szCs w:val="22"/>
        </w:rPr>
      </w:pPr>
      <w:r w:rsidRPr="0085129F">
        <w:rPr>
          <w:rFonts w:ascii="Calibri" w:hAnsi="Calibri"/>
          <w:sz w:val="22"/>
          <w:szCs w:val="22"/>
        </w:rPr>
        <w:t>b -</w:t>
      </w:r>
      <w:r w:rsidRPr="0085129F">
        <w:rPr>
          <w:rFonts w:ascii="Calibri" w:hAnsi="Calibri"/>
          <w:sz w:val="22"/>
          <w:szCs w:val="22"/>
        </w:rPr>
        <w:tab/>
        <w:t>pour désintérêt manifeste à la vie de l'association,</w:t>
      </w:r>
    </w:p>
    <w:p w14:paraId="57DCA786" w14:textId="77777777" w:rsidR="00251CC8" w:rsidRPr="0085129F" w:rsidRDefault="00251CC8" w:rsidP="00B64A16">
      <w:pPr>
        <w:spacing w:after="120"/>
        <w:ind w:left="709" w:hanging="283"/>
        <w:jc w:val="both"/>
        <w:rPr>
          <w:rFonts w:ascii="Calibri" w:hAnsi="Calibri"/>
          <w:sz w:val="22"/>
          <w:szCs w:val="22"/>
        </w:rPr>
      </w:pPr>
      <w:r w:rsidRPr="0085129F">
        <w:rPr>
          <w:rFonts w:ascii="Calibri" w:hAnsi="Calibri"/>
          <w:sz w:val="22"/>
          <w:szCs w:val="22"/>
        </w:rPr>
        <w:t>c -</w:t>
      </w:r>
      <w:r w:rsidRPr="0085129F">
        <w:rPr>
          <w:rFonts w:ascii="Calibri" w:hAnsi="Calibri"/>
          <w:sz w:val="22"/>
          <w:szCs w:val="22"/>
        </w:rPr>
        <w:tab/>
        <w:t xml:space="preserve">pour tout autre motif grave et notamment toute action, prise de position ou comportement incompatible avec </w:t>
      </w:r>
      <w:r w:rsidR="0064637D" w:rsidRPr="0085129F">
        <w:rPr>
          <w:rFonts w:ascii="Calibri" w:hAnsi="Calibri"/>
          <w:sz w:val="22"/>
          <w:szCs w:val="22"/>
        </w:rPr>
        <w:t>le projet éducatif de l’établissement.</w:t>
      </w:r>
    </w:p>
    <w:p w14:paraId="4713958C" w14:textId="77777777" w:rsidR="00251CC8" w:rsidRPr="0085129F" w:rsidRDefault="00251CC8" w:rsidP="00B64A16">
      <w:pPr>
        <w:spacing w:after="120"/>
        <w:ind w:left="709" w:hanging="283"/>
        <w:jc w:val="both"/>
        <w:rPr>
          <w:rFonts w:ascii="Calibri" w:hAnsi="Calibri"/>
          <w:sz w:val="22"/>
          <w:szCs w:val="22"/>
        </w:rPr>
      </w:pPr>
      <w:r w:rsidRPr="0085129F">
        <w:rPr>
          <w:rFonts w:ascii="Calibri" w:hAnsi="Calibri"/>
          <w:sz w:val="22"/>
          <w:szCs w:val="22"/>
        </w:rPr>
        <w:t>d -</w:t>
      </w:r>
      <w:r w:rsidRPr="0085129F">
        <w:rPr>
          <w:rFonts w:ascii="Calibri" w:hAnsi="Calibri"/>
          <w:sz w:val="22"/>
          <w:szCs w:val="22"/>
        </w:rPr>
        <w:tab/>
        <w:t xml:space="preserve">pour </w:t>
      </w:r>
      <w:r w:rsidR="00387865" w:rsidRPr="0085129F">
        <w:rPr>
          <w:rFonts w:ascii="Calibri" w:hAnsi="Calibri"/>
          <w:sz w:val="22"/>
          <w:szCs w:val="22"/>
        </w:rPr>
        <w:t>non-paiement</w:t>
      </w:r>
      <w:r w:rsidRPr="0085129F">
        <w:rPr>
          <w:rFonts w:ascii="Calibri" w:hAnsi="Calibri"/>
          <w:sz w:val="22"/>
          <w:szCs w:val="22"/>
        </w:rPr>
        <w:t xml:space="preserve"> de la cotisation si celle-ci a été instituée par le conseil d'administration.</w:t>
      </w:r>
    </w:p>
    <w:p w14:paraId="555CFBD7"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Concernant les membres exclus, le conseil d'administration doit inviter l'intéressé par lettre recommandée avec</w:t>
      </w:r>
      <w:r w:rsidR="0064637D" w:rsidRPr="0085129F">
        <w:rPr>
          <w:rFonts w:ascii="Calibri" w:hAnsi="Calibri"/>
          <w:sz w:val="22"/>
          <w:szCs w:val="22"/>
        </w:rPr>
        <w:t xml:space="preserve"> avis</w:t>
      </w:r>
      <w:r w:rsidRPr="0085129F">
        <w:rPr>
          <w:rFonts w:ascii="Calibri" w:hAnsi="Calibri"/>
          <w:sz w:val="22"/>
          <w:szCs w:val="22"/>
        </w:rPr>
        <w:t xml:space="preserve"> de réception à présenter ses observations dans un délai de quinze jours francs à dater de la réception de la lettre. Passé ce délai, le conseil d'administration </w:t>
      </w:r>
      <w:r w:rsidR="007D4D43" w:rsidRPr="0085129F">
        <w:rPr>
          <w:rFonts w:ascii="Calibri" w:hAnsi="Calibri"/>
          <w:sz w:val="22"/>
          <w:szCs w:val="22"/>
        </w:rPr>
        <w:t xml:space="preserve">peut </w:t>
      </w:r>
      <w:r w:rsidRPr="0085129F">
        <w:rPr>
          <w:rFonts w:ascii="Calibri" w:hAnsi="Calibri"/>
          <w:sz w:val="22"/>
          <w:szCs w:val="22"/>
        </w:rPr>
        <w:t>prononcer l'exclusion définitive.</w:t>
      </w:r>
    </w:p>
    <w:p w14:paraId="6B365B18"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La décision motivée du conseil d'administration doit être notifiée également par lettre recommandée avec avis de réception. Aucun recours contre cette décision n'est recevable devant l'assemblée générale.</w:t>
      </w:r>
    </w:p>
    <w:p w14:paraId="1F518874"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Si, par suite d'un événement quelconque, le nombre des membres </w:t>
      </w:r>
      <w:r w:rsidR="0084084E" w:rsidRPr="0085129F">
        <w:rPr>
          <w:rFonts w:ascii="Calibri" w:hAnsi="Calibri"/>
          <w:sz w:val="22"/>
          <w:szCs w:val="22"/>
        </w:rPr>
        <w:t>actifs</w:t>
      </w:r>
      <w:r w:rsidRPr="0085129F">
        <w:rPr>
          <w:rFonts w:ascii="Calibri" w:hAnsi="Calibri"/>
          <w:sz w:val="22"/>
          <w:szCs w:val="22"/>
        </w:rPr>
        <w:t xml:space="preserve"> trouvait réduit à moins de trois, les membres de droit restants assureront le fonctionnement de l'association. Cependant, ils devront, dans un délai de six mois, susciter l'adhésion de nouveaux membres et tenir une assemblée générale.</w:t>
      </w:r>
    </w:p>
    <w:p w14:paraId="15EC90CD" w14:textId="77777777" w:rsidR="00355171" w:rsidRPr="0085129F" w:rsidRDefault="00355171" w:rsidP="00B64A16">
      <w:pPr>
        <w:spacing w:after="120"/>
        <w:jc w:val="both"/>
        <w:rPr>
          <w:rFonts w:ascii="Calibri" w:hAnsi="Calibri"/>
        </w:rPr>
      </w:pPr>
    </w:p>
    <w:p w14:paraId="2F7BC6F7"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9</w:t>
      </w:r>
      <w:r w:rsidRPr="0085129F">
        <w:rPr>
          <w:rFonts w:ascii="Calibri" w:hAnsi="Calibri"/>
          <w:b/>
          <w:sz w:val="22"/>
          <w:szCs w:val="22"/>
        </w:rPr>
        <w:t xml:space="preserve"> : </w:t>
      </w:r>
      <w:r w:rsidRPr="0085129F">
        <w:rPr>
          <w:rFonts w:ascii="Calibri" w:hAnsi="Calibri"/>
          <w:b/>
          <w:sz w:val="22"/>
          <w:szCs w:val="22"/>
          <w:u w:val="single"/>
        </w:rPr>
        <w:t>Ressources de l'association</w:t>
      </w:r>
    </w:p>
    <w:p w14:paraId="3A8CB7F0"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Les ressources</w:t>
      </w:r>
      <w:r w:rsidR="0084084E" w:rsidRPr="0085129F">
        <w:rPr>
          <w:rFonts w:ascii="Calibri" w:hAnsi="Calibri"/>
          <w:sz w:val="22"/>
          <w:szCs w:val="22"/>
        </w:rPr>
        <w:t xml:space="preserve"> de l'association se composent </w:t>
      </w:r>
    </w:p>
    <w:p w14:paraId="43795398" w14:textId="77777777" w:rsidR="00251CC8" w:rsidRPr="0085129F" w:rsidRDefault="00251CC8" w:rsidP="00B64A16">
      <w:pPr>
        <w:numPr>
          <w:ilvl w:val="0"/>
          <w:numId w:val="2"/>
        </w:numPr>
        <w:spacing w:after="120"/>
        <w:ind w:left="714" w:hanging="357"/>
        <w:jc w:val="both"/>
        <w:rPr>
          <w:rFonts w:ascii="Calibri" w:hAnsi="Calibri"/>
          <w:sz w:val="22"/>
          <w:szCs w:val="22"/>
        </w:rPr>
      </w:pPr>
      <w:r w:rsidRPr="0085129F">
        <w:rPr>
          <w:rFonts w:ascii="Calibri" w:hAnsi="Calibri"/>
          <w:sz w:val="22"/>
          <w:szCs w:val="22"/>
        </w:rPr>
        <w:t xml:space="preserve">des contributions et participations des familles, </w:t>
      </w:r>
    </w:p>
    <w:p w14:paraId="2088CD28" w14:textId="77777777" w:rsidR="00251CC8" w:rsidRPr="0085129F" w:rsidRDefault="00251CC8" w:rsidP="00B64A16">
      <w:pPr>
        <w:numPr>
          <w:ilvl w:val="0"/>
          <w:numId w:val="2"/>
        </w:numPr>
        <w:spacing w:after="120"/>
        <w:ind w:left="714" w:hanging="357"/>
        <w:jc w:val="both"/>
        <w:rPr>
          <w:rFonts w:ascii="Calibri" w:hAnsi="Calibri"/>
          <w:sz w:val="22"/>
          <w:szCs w:val="22"/>
        </w:rPr>
      </w:pPr>
      <w:r w:rsidRPr="0085129F">
        <w:rPr>
          <w:rFonts w:ascii="Calibri" w:hAnsi="Calibri"/>
          <w:sz w:val="22"/>
          <w:szCs w:val="22"/>
        </w:rPr>
        <w:t xml:space="preserve">des contributions, participations et subventions versées par l'Etat et les collectivités territoriales, </w:t>
      </w:r>
    </w:p>
    <w:p w14:paraId="3B333054" w14:textId="77777777" w:rsidR="00251CC8" w:rsidRPr="0085129F" w:rsidRDefault="00251CC8" w:rsidP="00B64A16">
      <w:pPr>
        <w:numPr>
          <w:ilvl w:val="0"/>
          <w:numId w:val="2"/>
        </w:numPr>
        <w:spacing w:after="120"/>
        <w:ind w:left="714" w:hanging="357"/>
        <w:jc w:val="both"/>
        <w:rPr>
          <w:rFonts w:ascii="Calibri" w:hAnsi="Calibri"/>
          <w:sz w:val="22"/>
          <w:szCs w:val="22"/>
        </w:rPr>
      </w:pPr>
      <w:r w:rsidRPr="0085129F">
        <w:rPr>
          <w:rFonts w:ascii="Calibri" w:hAnsi="Calibri"/>
          <w:sz w:val="22"/>
          <w:szCs w:val="22"/>
        </w:rPr>
        <w:t>des intérêts et revenus du patrimoine de l'association,</w:t>
      </w:r>
    </w:p>
    <w:p w14:paraId="35D1D438" w14:textId="77777777" w:rsidR="00251CC8" w:rsidRPr="0085129F" w:rsidRDefault="00251CC8" w:rsidP="00B64A16">
      <w:pPr>
        <w:numPr>
          <w:ilvl w:val="0"/>
          <w:numId w:val="2"/>
        </w:numPr>
        <w:spacing w:after="120"/>
        <w:ind w:left="714" w:hanging="357"/>
        <w:jc w:val="both"/>
        <w:rPr>
          <w:rFonts w:ascii="Calibri" w:hAnsi="Calibri"/>
          <w:sz w:val="22"/>
          <w:szCs w:val="22"/>
        </w:rPr>
      </w:pPr>
      <w:r w:rsidRPr="0085129F">
        <w:rPr>
          <w:rFonts w:ascii="Calibri" w:hAnsi="Calibri"/>
          <w:sz w:val="22"/>
          <w:szCs w:val="22"/>
        </w:rPr>
        <w:t>du produit de sa gestion propre et plus généralement de toutes ressources non interdites par la loi et les règlements en vigueur.</w:t>
      </w:r>
    </w:p>
    <w:p w14:paraId="4DC729AE" w14:textId="77777777" w:rsidR="00251CC8" w:rsidRPr="0085129F" w:rsidRDefault="00251CC8" w:rsidP="00B64A16">
      <w:pPr>
        <w:numPr>
          <w:ilvl w:val="0"/>
          <w:numId w:val="2"/>
        </w:numPr>
        <w:spacing w:after="120"/>
        <w:ind w:left="714" w:hanging="357"/>
        <w:jc w:val="both"/>
        <w:rPr>
          <w:rFonts w:ascii="Calibri" w:hAnsi="Calibri"/>
          <w:sz w:val="22"/>
          <w:szCs w:val="22"/>
        </w:rPr>
      </w:pPr>
      <w:r w:rsidRPr="0085129F">
        <w:rPr>
          <w:rFonts w:ascii="Calibri" w:hAnsi="Calibri"/>
          <w:sz w:val="22"/>
          <w:szCs w:val="22"/>
        </w:rPr>
        <w:t xml:space="preserve">d'une cotisation qui peut être demandée et fixée par le conseil d'administration, </w:t>
      </w:r>
    </w:p>
    <w:p w14:paraId="6C96E109" w14:textId="77777777" w:rsidR="00355171" w:rsidRPr="0085129F" w:rsidRDefault="00355171" w:rsidP="00355171">
      <w:pPr>
        <w:spacing w:after="120"/>
        <w:ind w:left="714"/>
        <w:jc w:val="both"/>
        <w:rPr>
          <w:rFonts w:ascii="Calibri" w:hAnsi="Calibri"/>
        </w:rPr>
      </w:pPr>
    </w:p>
    <w:p w14:paraId="7343F487"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10</w:t>
      </w:r>
      <w:r w:rsidRPr="0085129F">
        <w:rPr>
          <w:rFonts w:ascii="Calibri" w:hAnsi="Calibri"/>
          <w:b/>
          <w:sz w:val="22"/>
          <w:szCs w:val="22"/>
        </w:rPr>
        <w:t xml:space="preserve"> : </w:t>
      </w:r>
      <w:r w:rsidR="00C51164" w:rsidRPr="0085129F">
        <w:rPr>
          <w:rFonts w:ascii="Calibri" w:hAnsi="Calibri"/>
          <w:b/>
          <w:sz w:val="22"/>
          <w:szCs w:val="22"/>
          <w:u w:val="single"/>
        </w:rPr>
        <w:t xml:space="preserve">Gestion </w:t>
      </w:r>
      <w:r w:rsidRPr="0085129F">
        <w:rPr>
          <w:rFonts w:ascii="Calibri" w:hAnsi="Calibri"/>
          <w:b/>
          <w:sz w:val="22"/>
          <w:szCs w:val="22"/>
          <w:u w:val="single"/>
        </w:rPr>
        <w:t>des ressources de l’association</w:t>
      </w:r>
    </w:p>
    <w:p w14:paraId="1108CC5E" w14:textId="77777777" w:rsidR="00D864D9" w:rsidRPr="0085129F" w:rsidRDefault="00D864D9" w:rsidP="00D864D9">
      <w:pPr>
        <w:spacing w:after="120"/>
        <w:jc w:val="both"/>
        <w:rPr>
          <w:rFonts w:ascii="Calibri" w:hAnsi="Calibri"/>
          <w:sz w:val="22"/>
          <w:szCs w:val="22"/>
        </w:rPr>
      </w:pPr>
      <w:r w:rsidRPr="0085129F">
        <w:rPr>
          <w:rFonts w:ascii="Calibri" w:hAnsi="Calibri"/>
          <w:sz w:val="22"/>
          <w:szCs w:val="22"/>
        </w:rPr>
        <w:t>La gestion de ces ressources est effectuée par le conseil d'administration conformément aux buts poursuivis par l'association et conformément aux dispositions légales et réglementaires en vigueur. Compte rendu en est fait à l’assemblée générale annuelle.</w:t>
      </w:r>
    </w:p>
    <w:p w14:paraId="1994E63A" w14:textId="77777777" w:rsidR="00355171" w:rsidRPr="0085129F" w:rsidRDefault="00D864D9" w:rsidP="00D864D9">
      <w:pPr>
        <w:spacing w:after="120"/>
        <w:jc w:val="both"/>
        <w:rPr>
          <w:rFonts w:ascii="Calibri" w:hAnsi="Calibri"/>
          <w:sz w:val="22"/>
          <w:szCs w:val="22"/>
        </w:rPr>
      </w:pPr>
      <w:r w:rsidRPr="0085129F">
        <w:rPr>
          <w:rFonts w:ascii="Calibri" w:hAnsi="Calibri"/>
          <w:sz w:val="22"/>
          <w:szCs w:val="22"/>
        </w:rPr>
        <w:t xml:space="preserve">Il est tenu une comptabilité conforme à la législation en vigueur et au plan comptable adapté à l'Enseignement privé avec présentation d'un compte de résultat et d'un bilan dont copie </w:t>
      </w:r>
      <w:r w:rsidR="007D4D43" w:rsidRPr="0085129F">
        <w:rPr>
          <w:rFonts w:ascii="Calibri" w:hAnsi="Calibri"/>
          <w:sz w:val="22"/>
          <w:szCs w:val="22"/>
        </w:rPr>
        <w:t xml:space="preserve">est </w:t>
      </w:r>
      <w:r w:rsidRPr="0085129F">
        <w:rPr>
          <w:rFonts w:ascii="Calibri" w:hAnsi="Calibri"/>
          <w:sz w:val="22"/>
          <w:szCs w:val="22"/>
        </w:rPr>
        <w:t xml:space="preserve">adressée dans le mois qui suit l’assemblée générale </w:t>
      </w:r>
      <w:r w:rsidR="007D4D43" w:rsidRPr="0085129F">
        <w:rPr>
          <w:rFonts w:ascii="Calibri" w:hAnsi="Calibri"/>
          <w:sz w:val="22"/>
          <w:szCs w:val="22"/>
        </w:rPr>
        <w:t xml:space="preserve">ayant </w:t>
      </w:r>
      <w:r w:rsidRPr="0085129F">
        <w:rPr>
          <w:rFonts w:ascii="Calibri" w:hAnsi="Calibri"/>
          <w:sz w:val="22"/>
          <w:szCs w:val="22"/>
        </w:rPr>
        <w:t xml:space="preserve">approuvé les comptes de l’exercice à l’UDOGEC, ou en l’absence de celle-ci à </w:t>
      </w:r>
      <w:r w:rsidR="00387865" w:rsidRPr="0085129F">
        <w:rPr>
          <w:rFonts w:ascii="Calibri" w:hAnsi="Calibri"/>
          <w:sz w:val="22"/>
          <w:szCs w:val="22"/>
        </w:rPr>
        <w:t xml:space="preserve">l’UROGEC. </w:t>
      </w:r>
      <w:r w:rsidRPr="0085129F">
        <w:rPr>
          <w:rFonts w:ascii="Calibri" w:hAnsi="Calibri"/>
          <w:sz w:val="22"/>
          <w:szCs w:val="22"/>
        </w:rPr>
        <w:t>La durée de l’exercice social est de 12 mois. L’exercice commence le 1er septembre pour être clôturé le 31 août.</w:t>
      </w:r>
    </w:p>
    <w:p w14:paraId="0050FBC4" w14:textId="77777777" w:rsidR="00387865" w:rsidRPr="0085129F" w:rsidRDefault="00387865" w:rsidP="00D864D9">
      <w:pPr>
        <w:spacing w:after="120"/>
        <w:jc w:val="both"/>
        <w:rPr>
          <w:rFonts w:ascii="Calibri" w:hAnsi="Calibri"/>
          <w:sz w:val="22"/>
          <w:szCs w:val="22"/>
        </w:rPr>
      </w:pPr>
    </w:p>
    <w:p w14:paraId="3DD746A0" w14:textId="77777777" w:rsidR="00C60A8B" w:rsidRPr="0085129F" w:rsidRDefault="00C60A8B" w:rsidP="00B64A16">
      <w:pPr>
        <w:spacing w:after="120"/>
        <w:jc w:val="both"/>
        <w:rPr>
          <w:rFonts w:ascii="Calibri" w:hAnsi="Calibri"/>
          <w:sz w:val="22"/>
          <w:szCs w:val="22"/>
        </w:rPr>
      </w:pPr>
    </w:p>
    <w:p w14:paraId="06BD395A"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lastRenderedPageBreak/>
        <w:t>Article 11</w:t>
      </w:r>
      <w:r w:rsidRPr="0085129F">
        <w:rPr>
          <w:rFonts w:ascii="Calibri" w:hAnsi="Calibri"/>
          <w:b/>
          <w:sz w:val="22"/>
          <w:szCs w:val="22"/>
        </w:rPr>
        <w:t xml:space="preserve"> : </w:t>
      </w:r>
      <w:r w:rsidRPr="0085129F">
        <w:rPr>
          <w:rFonts w:ascii="Calibri" w:hAnsi="Calibri"/>
          <w:b/>
          <w:sz w:val="22"/>
          <w:szCs w:val="22"/>
          <w:u w:val="single"/>
        </w:rPr>
        <w:t>Composition du conseil d'administration</w:t>
      </w:r>
    </w:p>
    <w:p w14:paraId="244DEFAA"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L'association est administrée par un conseil qui comprend, outre les membres de droit de l'association tels que définis à l'article 6, de 3 à 12 membres élus par l'assemblée générale pour 3 ans et rééligibles. Toutefois, les membres ayant atteint l’âge de 75 ans au cours de leur mandat ne </w:t>
      </w:r>
      <w:r w:rsidR="00E87B8A" w:rsidRPr="0085129F">
        <w:rPr>
          <w:rFonts w:ascii="Calibri" w:hAnsi="Calibri"/>
          <w:sz w:val="22"/>
          <w:szCs w:val="22"/>
        </w:rPr>
        <w:t xml:space="preserve">peuvent </w:t>
      </w:r>
      <w:r w:rsidRPr="0085129F">
        <w:rPr>
          <w:rFonts w:ascii="Calibri" w:hAnsi="Calibri"/>
          <w:sz w:val="22"/>
          <w:szCs w:val="22"/>
        </w:rPr>
        <w:t>plus solliciter un nouveau mandat.</w:t>
      </w:r>
    </w:p>
    <w:p w14:paraId="5CF0088D"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 conseil est renouvelable par tiers tous les ans.</w:t>
      </w:r>
    </w:p>
    <w:p w14:paraId="7F84E11C"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Pour le premier et second renouvellement, les membres sortants sont désignés par tirage au sort.</w:t>
      </w:r>
    </w:p>
    <w:p w14:paraId="27BCF1D9"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En cas de décès, de démission ou d'exclusion d'un administrateur, le conseil peut se compléter par cooptation qui </w:t>
      </w:r>
      <w:r w:rsidR="00E87B8A" w:rsidRPr="0085129F">
        <w:rPr>
          <w:rFonts w:ascii="Calibri" w:hAnsi="Calibri"/>
          <w:sz w:val="22"/>
          <w:szCs w:val="22"/>
        </w:rPr>
        <w:t xml:space="preserve">est </w:t>
      </w:r>
      <w:r w:rsidRPr="0085129F">
        <w:rPr>
          <w:rFonts w:ascii="Calibri" w:hAnsi="Calibri"/>
          <w:sz w:val="22"/>
          <w:szCs w:val="22"/>
        </w:rPr>
        <w:t>ratifiée par l'assemblée générale la plus proche. Les membres ainsi cooptés restent en fonction jusqu'à l'expiration du mandat de l'administrateur remplacé.</w:t>
      </w:r>
    </w:p>
    <w:p w14:paraId="1696E348"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 défaut de ratification, les délibérations prises et les actes accomplis antérieurement par le conseil n'en demeurent pas moins valables.</w:t>
      </w:r>
    </w:p>
    <w:p w14:paraId="359A05A4" w14:textId="77777777" w:rsidR="005C4BC2" w:rsidRPr="0085129F" w:rsidRDefault="005C4BC2" w:rsidP="00B64A16">
      <w:pPr>
        <w:spacing w:after="120"/>
        <w:jc w:val="both"/>
        <w:rPr>
          <w:rFonts w:ascii="Calibri" w:hAnsi="Calibri"/>
          <w:sz w:val="22"/>
          <w:szCs w:val="22"/>
        </w:rPr>
      </w:pPr>
      <w:r w:rsidRPr="0085129F">
        <w:rPr>
          <w:rFonts w:ascii="Calibri" w:hAnsi="Calibri"/>
          <w:sz w:val="22"/>
          <w:szCs w:val="22"/>
        </w:rPr>
        <w:t>L’autorité de tutelle</w:t>
      </w:r>
      <w:r w:rsidR="00AE5C5C" w:rsidRPr="0085129F">
        <w:rPr>
          <w:rFonts w:ascii="Calibri" w:hAnsi="Calibri"/>
          <w:sz w:val="22"/>
          <w:szCs w:val="22"/>
        </w:rPr>
        <w:t xml:space="preserve"> (directeur diocésain ou d</w:t>
      </w:r>
      <w:r w:rsidR="00387865" w:rsidRPr="0085129F">
        <w:rPr>
          <w:rFonts w:ascii="Calibri" w:hAnsi="Calibri"/>
          <w:sz w:val="22"/>
          <w:szCs w:val="22"/>
        </w:rPr>
        <w:t>élégué de tutelle congréganiste),</w:t>
      </w:r>
      <w:r w:rsidR="00AE5C5C" w:rsidRPr="0085129F">
        <w:rPr>
          <w:rFonts w:ascii="Calibri" w:hAnsi="Calibri"/>
          <w:sz w:val="22"/>
          <w:szCs w:val="22"/>
        </w:rPr>
        <w:t xml:space="preserve"> </w:t>
      </w:r>
      <w:r w:rsidRPr="0085129F">
        <w:rPr>
          <w:rFonts w:ascii="Calibri" w:hAnsi="Calibri"/>
          <w:sz w:val="22"/>
          <w:szCs w:val="22"/>
        </w:rPr>
        <w:t>le président de l'UDOG</w:t>
      </w:r>
      <w:r w:rsidR="00434AA8" w:rsidRPr="0085129F">
        <w:rPr>
          <w:rFonts w:ascii="Calibri" w:hAnsi="Calibri"/>
          <w:sz w:val="22"/>
          <w:szCs w:val="22"/>
        </w:rPr>
        <w:t>EC/</w:t>
      </w:r>
      <w:r w:rsidRPr="0085129F">
        <w:rPr>
          <w:rFonts w:ascii="Calibri" w:hAnsi="Calibri"/>
          <w:sz w:val="22"/>
          <w:szCs w:val="22"/>
        </w:rPr>
        <w:t>l’UROGEC et le président de ou des APEL</w:t>
      </w:r>
      <w:r w:rsidR="00434AA8" w:rsidRPr="0085129F">
        <w:rPr>
          <w:rFonts w:ascii="Calibri" w:hAnsi="Calibri"/>
          <w:sz w:val="22"/>
          <w:szCs w:val="22"/>
        </w:rPr>
        <w:t xml:space="preserve"> des établissements gérés par l’association</w:t>
      </w:r>
      <w:r w:rsidRPr="0085129F">
        <w:rPr>
          <w:rFonts w:ascii="Calibri" w:hAnsi="Calibri"/>
          <w:sz w:val="22"/>
          <w:szCs w:val="22"/>
        </w:rPr>
        <w:t xml:space="preserve"> sont membres de droit du conseil d'administration avec voix délibérative</w:t>
      </w:r>
      <w:r w:rsidR="00AE5C5C" w:rsidRPr="0085129F">
        <w:rPr>
          <w:rFonts w:ascii="Calibri" w:hAnsi="Calibri"/>
          <w:sz w:val="22"/>
          <w:szCs w:val="22"/>
        </w:rPr>
        <w:t>.</w:t>
      </w:r>
    </w:p>
    <w:p w14:paraId="70D73F2A"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 chef d'établissement</w:t>
      </w:r>
      <w:r w:rsidR="00055BC7" w:rsidRPr="0085129F">
        <w:rPr>
          <w:rFonts w:ascii="Calibri" w:hAnsi="Calibri"/>
          <w:sz w:val="22"/>
          <w:szCs w:val="22"/>
        </w:rPr>
        <w:t xml:space="preserve"> (ou les chefs d’établissement s’il y a plusieurs unités pédagogiques)</w:t>
      </w:r>
      <w:r w:rsidRPr="0085129F">
        <w:rPr>
          <w:rFonts w:ascii="Calibri" w:hAnsi="Calibri"/>
          <w:sz w:val="22"/>
          <w:szCs w:val="22"/>
        </w:rPr>
        <w:t xml:space="preserve"> est invité</w:t>
      </w:r>
      <w:r w:rsidR="00BB21EA" w:rsidRPr="0085129F">
        <w:rPr>
          <w:rFonts w:ascii="Calibri" w:hAnsi="Calibri"/>
          <w:sz w:val="22"/>
          <w:szCs w:val="22"/>
        </w:rPr>
        <w:t xml:space="preserve"> de droit</w:t>
      </w:r>
      <w:r w:rsidRPr="0085129F">
        <w:rPr>
          <w:rFonts w:ascii="Calibri" w:hAnsi="Calibri"/>
          <w:sz w:val="22"/>
          <w:szCs w:val="22"/>
        </w:rPr>
        <w:t>, avec voix consultative, aux réunions du conseil, sauf pour les questions qui le concernent personnellement. Il participe à l’élaboration de l’ordre du jour du conseil.</w:t>
      </w:r>
    </w:p>
    <w:p w14:paraId="0C9F1F41"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 conseil peut également inviter des personnes qualifiées pour leur compétence. Elles assistent avec voix consultatives aux délibérations du conseil.</w:t>
      </w:r>
    </w:p>
    <w:p w14:paraId="4F7EB0CB" w14:textId="77777777" w:rsidR="00251CC8" w:rsidRPr="0085129F" w:rsidRDefault="00CF1456" w:rsidP="00B64A16">
      <w:pPr>
        <w:spacing w:after="120"/>
        <w:jc w:val="both"/>
        <w:rPr>
          <w:rFonts w:ascii="Calibri" w:hAnsi="Calibri"/>
          <w:sz w:val="22"/>
          <w:szCs w:val="22"/>
        </w:rPr>
      </w:pPr>
      <w:r w:rsidRPr="0085129F">
        <w:rPr>
          <w:rFonts w:ascii="Calibri" w:hAnsi="Calibri"/>
          <w:sz w:val="22"/>
          <w:szCs w:val="22"/>
        </w:rPr>
        <w:t>Dans le cadre du</w:t>
      </w:r>
      <w:r w:rsidR="00251CC8" w:rsidRPr="0085129F">
        <w:rPr>
          <w:rFonts w:ascii="Calibri" w:hAnsi="Calibri"/>
          <w:sz w:val="22"/>
          <w:szCs w:val="22"/>
        </w:rPr>
        <w:t xml:space="preserve"> contrat d'association, le ou les représentants de la ou les collectivités territoriales (commune, conseil</w:t>
      </w:r>
      <w:r w:rsidR="00055BC7" w:rsidRPr="0085129F">
        <w:rPr>
          <w:rFonts w:ascii="Calibri" w:hAnsi="Calibri"/>
          <w:sz w:val="22"/>
          <w:szCs w:val="22"/>
        </w:rPr>
        <w:t xml:space="preserve"> départemental</w:t>
      </w:r>
      <w:r w:rsidR="00251CC8" w:rsidRPr="0085129F">
        <w:rPr>
          <w:rFonts w:ascii="Calibri" w:hAnsi="Calibri"/>
          <w:sz w:val="22"/>
          <w:szCs w:val="22"/>
        </w:rPr>
        <w:t>, conseil régional) doivent être invités au conseil d'administration qui délibère sur le budget de ces classes</w:t>
      </w:r>
      <w:r w:rsidR="00055BC7" w:rsidRPr="0085129F">
        <w:rPr>
          <w:rFonts w:ascii="Calibri" w:hAnsi="Calibri"/>
          <w:sz w:val="22"/>
          <w:szCs w:val="22"/>
        </w:rPr>
        <w:t xml:space="preserve"> sous contrat d’association</w:t>
      </w:r>
      <w:r w:rsidR="00251CC8" w:rsidRPr="0085129F">
        <w:rPr>
          <w:rFonts w:ascii="Calibri" w:hAnsi="Calibri"/>
          <w:sz w:val="22"/>
          <w:szCs w:val="22"/>
        </w:rPr>
        <w:t>.</w:t>
      </w:r>
    </w:p>
    <w:p w14:paraId="4A512DB8" w14:textId="77777777" w:rsidR="00355171" w:rsidRPr="0085129F" w:rsidRDefault="00355171" w:rsidP="00B64A16">
      <w:pPr>
        <w:spacing w:after="120"/>
        <w:jc w:val="both"/>
        <w:rPr>
          <w:rFonts w:ascii="Calibri" w:hAnsi="Calibri"/>
        </w:rPr>
      </w:pPr>
    </w:p>
    <w:p w14:paraId="2753BABF" w14:textId="77777777" w:rsidR="00251CC8" w:rsidRPr="0085129F" w:rsidRDefault="00251CC8" w:rsidP="00B64A16">
      <w:pPr>
        <w:spacing w:after="120"/>
        <w:jc w:val="both"/>
        <w:rPr>
          <w:rFonts w:ascii="Calibri" w:hAnsi="Calibri"/>
          <w:b/>
          <w:sz w:val="22"/>
          <w:szCs w:val="22"/>
          <w:u w:val="single"/>
        </w:rPr>
      </w:pPr>
      <w:r w:rsidRPr="0085129F">
        <w:rPr>
          <w:rFonts w:ascii="Calibri" w:hAnsi="Calibri"/>
          <w:sz w:val="22"/>
          <w:szCs w:val="22"/>
        </w:rPr>
        <w:t xml:space="preserve">Article 12 : </w:t>
      </w:r>
      <w:r w:rsidRPr="0085129F">
        <w:rPr>
          <w:rFonts w:ascii="Calibri" w:hAnsi="Calibri"/>
          <w:b/>
          <w:sz w:val="22"/>
          <w:szCs w:val="22"/>
          <w:u w:val="single"/>
        </w:rPr>
        <w:t>Composition du bureau</w:t>
      </w:r>
    </w:p>
    <w:p w14:paraId="522FEF20" w14:textId="77777777" w:rsidR="00FA469F" w:rsidRPr="0085129F" w:rsidRDefault="00251CC8" w:rsidP="00B64A16">
      <w:pPr>
        <w:spacing w:after="120"/>
        <w:jc w:val="both"/>
        <w:rPr>
          <w:rFonts w:ascii="Calibri" w:hAnsi="Calibri"/>
          <w:sz w:val="22"/>
          <w:szCs w:val="22"/>
        </w:rPr>
      </w:pPr>
      <w:r w:rsidRPr="0085129F">
        <w:rPr>
          <w:rFonts w:ascii="Calibri" w:hAnsi="Calibri"/>
          <w:sz w:val="22"/>
          <w:szCs w:val="22"/>
        </w:rPr>
        <w:t xml:space="preserve">Le conseil </w:t>
      </w:r>
      <w:r w:rsidR="0094714A" w:rsidRPr="0085129F">
        <w:rPr>
          <w:rFonts w:ascii="Calibri" w:hAnsi="Calibri"/>
          <w:sz w:val="22"/>
          <w:szCs w:val="22"/>
        </w:rPr>
        <w:t>élit</w:t>
      </w:r>
      <w:r w:rsidRPr="0085129F">
        <w:rPr>
          <w:rFonts w:ascii="Calibri" w:hAnsi="Calibri"/>
          <w:sz w:val="22"/>
          <w:szCs w:val="22"/>
        </w:rPr>
        <w:t xml:space="preserve"> parmi </w:t>
      </w:r>
      <w:r w:rsidR="00947E64" w:rsidRPr="0085129F">
        <w:rPr>
          <w:rFonts w:ascii="Calibri" w:hAnsi="Calibri"/>
          <w:sz w:val="22"/>
          <w:szCs w:val="22"/>
        </w:rPr>
        <w:t>ses</w:t>
      </w:r>
      <w:r w:rsidRPr="0085129F">
        <w:rPr>
          <w:rFonts w:ascii="Calibri" w:hAnsi="Calibri"/>
          <w:sz w:val="22"/>
          <w:szCs w:val="22"/>
        </w:rPr>
        <w:t xml:space="preserve"> membres</w:t>
      </w:r>
      <w:r w:rsidR="0094714A" w:rsidRPr="0085129F">
        <w:rPr>
          <w:rFonts w:ascii="Calibri" w:hAnsi="Calibri"/>
          <w:sz w:val="22"/>
          <w:szCs w:val="22"/>
        </w:rPr>
        <w:t xml:space="preserve"> un président dont le mandat ne saurait excéder 3 ans. Le mandat est renouvelable</w:t>
      </w:r>
      <w:r w:rsidR="00FA469F" w:rsidRPr="0085129F">
        <w:rPr>
          <w:rFonts w:ascii="Calibri" w:hAnsi="Calibri"/>
          <w:sz w:val="22"/>
          <w:szCs w:val="22"/>
        </w:rPr>
        <w:t>.</w:t>
      </w:r>
    </w:p>
    <w:p w14:paraId="13F5923E" w14:textId="77777777" w:rsidR="0094714A" w:rsidRPr="0085129F" w:rsidRDefault="0094714A" w:rsidP="00B64A16">
      <w:pPr>
        <w:spacing w:after="120"/>
        <w:jc w:val="both"/>
        <w:rPr>
          <w:rFonts w:ascii="Calibri" w:hAnsi="Calibri"/>
          <w:sz w:val="22"/>
          <w:szCs w:val="22"/>
        </w:rPr>
      </w:pPr>
      <w:r w:rsidRPr="0085129F">
        <w:rPr>
          <w:rFonts w:ascii="Calibri" w:hAnsi="Calibri"/>
          <w:sz w:val="22"/>
          <w:szCs w:val="22"/>
        </w:rPr>
        <w:t>En cas de renouvellement, l’avis favorable de l’autorité de tutelle doit être recueilli et communiqué préalablement à l’élection en application des dispositions du statut de l’Enseignement catholique (article 141</w:t>
      </w:r>
      <w:r w:rsidR="00606672" w:rsidRPr="0085129F">
        <w:rPr>
          <w:rFonts w:ascii="Calibri" w:hAnsi="Calibri"/>
          <w:sz w:val="22"/>
          <w:szCs w:val="22"/>
        </w:rPr>
        <w:t xml:space="preserve"> du statut de l’EC</w:t>
      </w:r>
      <w:r w:rsidRPr="0085129F">
        <w:rPr>
          <w:rFonts w:ascii="Calibri" w:hAnsi="Calibri"/>
          <w:sz w:val="22"/>
          <w:szCs w:val="22"/>
        </w:rPr>
        <w:t>).</w:t>
      </w:r>
    </w:p>
    <w:p w14:paraId="4EF8126A" w14:textId="77777777" w:rsidR="00FA469F" w:rsidRPr="0085129F" w:rsidRDefault="00FA469F" w:rsidP="00B64A16">
      <w:pPr>
        <w:spacing w:after="120"/>
        <w:jc w:val="both"/>
        <w:rPr>
          <w:rFonts w:ascii="Calibri" w:hAnsi="Calibri"/>
          <w:sz w:val="22"/>
          <w:szCs w:val="22"/>
        </w:rPr>
      </w:pPr>
      <w:r w:rsidRPr="0085129F">
        <w:rPr>
          <w:rFonts w:ascii="Calibri" w:hAnsi="Calibri"/>
          <w:sz w:val="22"/>
          <w:szCs w:val="22"/>
        </w:rPr>
        <w:t>Tout président nouvellement élu s’oblige à signer la charte du président (article 140 du statut de l’EC).</w:t>
      </w:r>
    </w:p>
    <w:p w14:paraId="1DE747B3" w14:textId="77777777" w:rsidR="002272E4" w:rsidRPr="0085129F" w:rsidRDefault="0094714A" w:rsidP="00B64A16">
      <w:pPr>
        <w:spacing w:after="120"/>
        <w:jc w:val="both"/>
        <w:rPr>
          <w:rFonts w:ascii="Calibri" w:hAnsi="Calibri"/>
          <w:sz w:val="22"/>
          <w:szCs w:val="22"/>
        </w:rPr>
      </w:pPr>
      <w:r w:rsidRPr="0085129F">
        <w:rPr>
          <w:rFonts w:ascii="Calibri" w:hAnsi="Calibri"/>
          <w:sz w:val="22"/>
          <w:szCs w:val="22"/>
        </w:rPr>
        <w:t>Le conseil élit également chaque année u</w:t>
      </w:r>
      <w:r w:rsidR="00251CC8" w:rsidRPr="0085129F">
        <w:rPr>
          <w:rFonts w:ascii="Calibri" w:hAnsi="Calibri"/>
          <w:sz w:val="22"/>
          <w:szCs w:val="22"/>
        </w:rPr>
        <w:t>n trésorier et un secrétaire (ou trésorier-secrétaire), éventuellement un ou plusieurs vice-présidents et un ou plusieurs membres.</w:t>
      </w:r>
      <w:r w:rsidRPr="0085129F">
        <w:rPr>
          <w:rFonts w:ascii="Calibri" w:hAnsi="Calibri"/>
          <w:sz w:val="22"/>
          <w:szCs w:val="22"/>
        </w:rPr>
        <w:t xml:space="preserve"> Ils composent le bureau ; leurs mandats sont renouvelables.</w:t>
      </w:r>
      <w:r w:rsidR="00C16212" w:rsidRPr="0085129F">
        <w:rPr>
          <w:rFonts w:ascii="Calibri" w:hAnsi="Calibri"/>
          <w:sz w:val="22"/>
          <w:szCs w:val="22"/>
        </w:rPr>
        <w:t xml:space="preserve"> Le chef d’établissement participe aux réunions du bureau, sauf pour les questions qui le concernent personnellement.</w:t>
      </w:r>
      <w:r w:rsidR="00251CC8" w:rsidRPr="0085129F">
        <w:rPr>
          <w:rFonts w:ascii="Calibri" w:hAnsi="Calibri"/>
          <w:sz w:val="22"/>
          <w:szCs w:val="22"/>
        </w:rPr>
        <w:t xml:space="preserve"> </w:t>
      </w:r>
    </w:p>
    <w:p w14:paraId="4CB653AD" w14:textId="77777777" w:rsidR="00C60A8B" w:rsidRPr="0085129F" w:rsidRDefault="00C60A8B" w:rsidP="00B64A16">
      <w:pPr>
        <w:spacing w:after="120"/>
        <w:jc w:val="both"/>
        <w:rPr>
          <w:rFonts w:ascii="Calibri" w:hAnsi="Calibri"/>
        </w:rPr>
      </w:pPr>
    </w:p>
    <w:p w14:paraId="09B4EFCA"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Article 13 : </w:t>
      </w:r>
      <w:r w:rsidRPr="0085129F">
        <w:rPr>
          <w:rFonts w:ascii="Calibri" w:hAnsi="Calibri"/>
          <w:b/>
          <w:sz w:val="22"/>
          <w:szCs w:val="22"/>
          <w:u w:val="single"/>
        </w:rPr>
        <w:t>Fonctionnement du conseil d'administration</w:t>
      </w:r>
    </w:p>
    <w:p w14:paraId="7D5FC6FC" w14:textId="77777777" w:rsidR="00A81418" w:rsidRPr="0085129F" w:rsidRDefault="00251CC8" w:rsidP="00B64A16">
      <w:pPr>
        <w:spacing w:after="120"/>
        <w:jc w:val="both"/>
        <w:rPr>
          <w:rFonts w:ascii="Calibri" w:hAnsi="Calibri"/>
          <w:sz w:val="22"/>
          <w:szCs w:val="22"/>
        </w:rPr>
      </w:pPr>
      <w:r w:rsidRPr="0085129F">
        <w:rPr>
          <w:rFonts w:ascii="Calibri" w:hAnsi="Calibri"/>
          <w:sz w:val="22"/>
          <w:szCs w:val="22"/>
        </w:rPr>
        <w:t>Le conseil d'administration se réunit aussi souvent que l'exige l'intérêt de l'association et au moins trois fois par an. Les réunions s'effectuent à l'initiative :</w:t>
      </w:r>
    </w:p>
    <w:p w14:paraId="5E61B100" w14:textId="77777777" w:rsidR="00251CC8" w:rsidRPr="0085129F" w:rsidRDefault="00251CC8" w:rsidP="00C60A8B">
      <w:pPr>
        <w:numPr>
          <w:ilvl w:val="0"/>
          <w:numId w:val="3"/>
        </w:numPr>
        <w:spacing w:line="300" w:lineRule="exact"/>
        <w:ind w:left="714" w:hanging="357"/>
        <w:jc w:val="both"/>
        <w:rPr>
          <w:rFonts w:ascii="Calibri" w:hAnsi="Calibri"/>
          <w:sz w:val="22"/>
          <w:szCs w:val="22"/>
        </w:rPr>
      </w:pPr>
      <w:r w:rsidRPr="0085129F">
        <w:rPr>
          <w:rFonts w:ascii="Calibri" w:hAnsi="Calibri"/>
          <w:sz w:val="22"/>
          <w:szCs w:val="22"/>
        </w:rPr>
        <w:t>soit du président,</w:t>
      </w:r>
    </w:p>
    <w:p w14:paraId="64D025CA" w14:textId="77777777" w:rsidR="00251CC8" w:rsidRPr="0085129F" w:rsidRDefault="00251CC8" w:rsidP="00C60A8B">
      <w:pPr>
        <w:numPr>
          <w:ilvl w:val="0"/>
          <w:numId w:val="3"/>
        </w:numPr>
        <w:spacing w:line="300" w:lineRule="exact"/>
        <w:ind w:left="714" w:hanging="357"/>
        <w:jc w:val="both"/>
        <w:rPr>
          <w:rFonts w:ascii="Calibri" w:hAnsi="Calibri"/>
          <w:sz w:val="22"/>
          <w:szCs w:val="22"/>
        </w:rPr>
      </w:pPr>
      <w:r w:rsidRPr="0085129F">
        <w:rPr>
          <w:rFonts w:ascii="Calibri" w:hAnsi="Calibri"/>
          <w:sz w:val="22"/>
          <w:szCs w:val="22"/>
        </w:rPr>
        <w:t>soit de la moitié des membres du conseil,</w:t>
      </w:r>
    </w:p>
    <w:p w14:paraId="20469997" w14:textId="77777777" w:rsidR="00251CC8" w:rsidRPr="0085129F" w:rsidRDefault="00251CC8" w:rsidP="00C60A8B">
      <w:pPr>
        <w:numPr>
          <w:ilvl w:val="0"/>
          <w:numId w:val="3"/>
        </w:numPr>
        <w:spacing w:line="300" w:lineRule="exact"/>
        <w:ind w:left="714" w:hanging="357"/>
        <w:jc w:val="both"/>
        <w:rPr>
          <w:rFonts w:ascii="Calibri" w:hAnsi="Calibri"/>
          <w:sz w:val="22"/>
          <w:szCs w:val="22"/>
        </w:rPr>
      </w:pPr>
      <w:r w:rsidRPr="0085129F">
        <w:rPr>
          <w:rFonts w:ascii="Calibri" w:hAnsi="Calibri"/>
          <w:sz w:val="22"/>
          <w:szCs w:val="22"/>
        </w:rPr>
        <w:t>soit des deux tiers des membres de droit.</w:t>
      </w:r>
    </w:p>
    <w:p w14:paraId="4F7EFC36" w14:textId="77777777" w:rsidR="003718CE" w:rsidRPr="0085129F" w:rsidRDefault="00251CC8" w:rsidP="00B64A16">
      <w:pPr>
        <w:spacing w:after="120"/>
        <w:jc w:val="both"/>
        <w:rPr>
          <w:rFonts w:ascii="Calibri" w:hAnsi="Calibri"/>
          <w:sz w:val="22"/>
          <w:szCs w:val="22"/>
        </w:rPr>
      </w:pPr>
      <w:r w:rsidRPr="0085129F">
        <w:rPr>
          <w:rFonts w:ascii="Calibri" w:hAnsi="Calibri"/>
          <w:sz w:val="22"/>
          <w:szCs w:val="22"/>
        </w:rPr>
        <w:lastRenderedPageBreak/>
        <w:t>L'ordre du jour est arrêté par le président, par les administrateurs ou les membres de droit qui ont provoqué la réunion : il est envoyé avec la convocation par lettre individuelle ou par courriel, au moins quinze jours avant la réunion</w:t>
      </w:r>
      <w:r w:rsidR="003718CE" w:rsidRPr="0085129F">
        <w:rPr>
          <w:rFonts w:ascii="Calibri" w:hAnsi="Calibri"/>
          <w:sz w:val="22"/>
          <w:szCs w:val="22"/>
        </w:rPr>
        <w:t>.</w:t>
      </w:r>
      <w:r w:rsidRPr="0085129F">
        <w:rPr>
          <w:rFonts w:ascii="Calibri" w:hAnsi="Calibri"/>
          <w:sz w:val="22"/>
          <w:szCs w:val="22"/>
        </w:rPr>
        <w:t xml:space="preserve"> </w:t>
      </w:r>
    </w:p>
    <w:p w14:paraId="559E92F6"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La convocation est faite par le président. En cas de carence de ce dernier, elle peut être faite par le secrétaire ou un administrateur.</w:t>
      </w:r>
    </w:p>
    <w:p w14:paraId="3F78BE0F"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 conseil ne peut valablement délibérer que si au moins 50 % des membres sont présents ou représentés. Le vote par correspondance n'est pas admis. Toutefois</w:t>
      </w:r>
      <w:r w:rsidR="00387865" w:rsidRPr="0085129F">
        <w:rPr>
          <w:rFonts w:ascii="Calibri" w:hAnsi="Calibri"/>
          <w:sz w:val="22"/>
          <w:szCs w:val="22"/>
        </w:rPr>
        <w:t>,</w:t>
      </w:r>
      <w:r w:rsidRPr="0085129F">
        <w:rPr>
          <w:rFonts w:ascii="Calibri" w:hAnsi="Calibri"/>
          <w:sz w:val="22"/>
          <w:szCs w:val="22"/>
        </w:rPr>
        <w:t xml:space="preserve"> tout administrateur peut se faire représenter par un autre membre</w:t>
      </w:r>
      <w:r w:rsidR="003718CE" w:rsidRPr="0085129F">
        <w:rPr>
          <w:rFonts w:ascii="Calibri" w:hAnsi="Calibri"/>
          <w:sz w:val="22"/>
          <w:szCs w:val="22"/>
        </w:rPr>
        <w:t xml:space="preserve"> du conseil</w:t>
      </w:r>
      <w:r w:rsidRPr="0085129F">
        <w:rPr>
          <w:rFonts w:ascii="Calibri" w:hAnsi="Calibri"/>
          <w:sz w:val="22"/>
          <w:szCs w:val="22"/>
        </w:rPr>
        <w:t xml:space="preserve"> qui ne peut détenir plus d'une procuration.</w:t>
      </w:r>
    </w:p>
    <w:p w14:paraId="1620255C"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Les décisions sont prises à la majorité absolue des suffrages exprimés. En cas d'égal partage des voix, celle du président est prépondérante.</w:t>
      </w:r>
    </w:p>
    <w:p w14:paraId="6A460114"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Il est </w:t>
      </w:r>
      <w:r w:rsidR="00183FA8" w:rsidRPr="0085129F">
        <w:rPr>
          <w:rFonts w:ascii="Calibri" w:hAnsi="Calibri"/>
          <w:sz w:val="22"/>
          <w:szCs w:val="22"/>
        </w:rPr>
        <w:t>a</w:t>
      </w:r>
      <w:r w:rsidRPr="0085129F">
        <w:rPr>
          <w:rFonts w:ascii="Calibri" w:hAnsi="Calibri"/>
          <w:sz w:val="22"/>
          <w:szCs w:val="22"/>
        </w:rPr>
        <w:t xml:space="preserve">dressé un </w:t>
      </w:r>
      <w:r w:rsidR="001B1239" w:rsidRPr="0085129F">
        <w:rPr>
          <w:rFonts w:ascii="Calibri" w:hAnsi="Calibri"/>
          <w:sz w:val="22"/>
          <w:szCs w:val="22"/>
        </w:rPr>
        <w:t>projet de procès-verbal</w:t>
      </w:r>
      <w:r w:rsidRPr="0085129F">
        <w:rPr>
          <w:rFonts w:ascii="Calibri" w:hAnsi="Calibri"/>
          <w:sz w:val="22"/>
          <w:szCs w:val="22"/>
        </w:rPr>
        <w:t xml:space="preserve"> des décisions du conseil d’administration à tous ses membres dans le mois qui suit la réunion.</w:t>
      </w:r>
    </w:p>
    <w:p w14:paraId="1AA4411F"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Le membre de droit représentant la tutelle peut demander dans un délai de </w:t>
      </w:r>
      <w:r w:rsidR="002272E4" w:rsidRPr="0085129F">
        <w:rPr>
          <w:rFonts w:ascii="Calibri" w:hAnsi="Calibri"/>
          <w:sz w:val="22"/>
          <w:szCs w:val="22"/>
        </w:rPr>
        <w:t>15</w:t>
      </w:r>
      <w:r w:rsidR="00AB0B90" w:rsidRPr="0085129F">
        <w:rPr>
          <w:rFonts w:ascii="Calibri" w:hAnsi="Calibri"/>
          <w:sz w:val="22"/>
          <w:szCs w:val="22"/>
        </w:rPr>
        <w:t xml:space="preserve"> </w:t>
      </w:r>
      <w:r w:rsidRPr="0085129F">
        <w:rPr>
          <w:rFonts w:ascii="Calibri" w:hAnsi="Calibri"/>
          <w:sz w:val="22"/>
          <w:szCs w:val="22"/>
        </w:rPr>
        <w:t xml:space="preserve">jours le réexamen d'une délibération dont il estime qu'elle porte atteinte </w:t>
      </w:r>
      <w:r w:rsidR="008A3140" w:rsidRPr="0085129F">
        <w:rPr>
          <w:rFonts w:ascii="Calibri" w:hAnsi="Calibri"/>
          <w:sz w:val="22"/>
          <w:szCs w:val="22"/>
        </w:rPr>
        <w:t>aux orientations ou à la politique de l’</w:t>
      </w:r>
      <w:r w:rsidR="00417D2E" w:rsidRPr="0085129F">
        <w:rPr>
          <w:rFonts w:ascii="Calibri" w:hAnsi="Calibri"/>
          <w:sz w:val="22"/>
          <w:szCs w:val="22"/>
        </w:rPr>
        <w:t>E</w:t>
      </w:r>
      <w:r w:rsidR="008A3140" w:rsidRPr="0085129F">
        <w:rPr>
          <w:rFonts w:ascii="Calibri" w:hAnsi="Calibri"/>
          <w:sz w:val="22"/>
          <w:szCs w:val="22"/>
        </w:rPr>
        <w:t xml:space="preserve">nseignement catholique. </w:t>
      </w:r>
      <w:r w:rsidRPr="0085129F">
        <w:rPr>
          <w:rFonts w:ascii="Calibri" w:hAnsi="Calibri"/>
          <w:sz w:val="22"/>
          <w:szCs w:val="22"/>
        </w:rPr>
        <w:t xml:space="preserve">Dans ce cas, le conseil d'administration doit se réunir </w:t>
      </w:r>
      <w:r w:rsidR="00ED19E1" w:rsidRPr="0085129F">
        <w:rPr>
          <w:rFonts w:ascii="Calibri" w:hAnsi="Calibri"/>
          <w:sz w:val="22"/>
          <w:szCs w:val="22"/>
        </w:rPr>
        <w:t>dans un délai d’un mois</w:t>
      </w:r>
      <w:r w:rsidRPr="0085129F">
        <w:rPr>
          <w:rFonts w:ascii="Calibri" w:hAnsi="Calibri"/>
          <w:sz w:val="22"/>
          <w:szCs w:val="22"/>
        </w:rPr>
        <w:t>. Lors du réexamen de la délibération, la voix du membre de droit représentant la tutelle doit obligatoirement figurer dans la majorité.</w:t>
      </w:r>
    </w:p>
    <w:p w14:paraId="2A630879" w14:textId="77777777" w:rsidR="00355171" w:rsidRPr="0085129F" w:rsidRDefault="00355171" w:rsidP="00B64A16">
      <w:pPr>
        <w:spacing w:after="120"/>
        <w:jc w:val="both"/>
        <w:rPr>
          <w:rFonts w:ascii="Calibri" w:hAnsi="Calibri"/>
        </w:rPr>
      </w:pPr>
    </w:p>
    <w:p w14:paraId="3448C500" w14:textId="77777777" w:rsidR="00251CC8" w:rsidRPr="0085129F" w:rsidRDefault="00251CC8" w:rsidP="00B64A16">
      <w:pPr>
        <w:spacing w:after="120"/>
        <w:jc w:val="both"/>
        <w:rPr>
          <w:rFonts w:ascii="Calibri" w:hAnsi="Calibri"/>
          <w:b/>
          <w:sz w:val="22"/>
          <w:szCs w:val="22"/>
          <w:u w:val="single"/>
        </w:rPr>
      </w:pPr>
      <w:r w:rsidRPr="0085129F">
        <w:rPr>
          <w:rFonts w:ascii="Calibri" w:hAnsi="Calibri"/>
          <w:sz w:val="22"/>
          <w:szCs w:val="22"/>
        </w:rPr>
        <w:t xml:space="preserve">Article 14 : </w:t>
      </w:r>
      <w:r w:rsidRPr="0085129F">
        <w:rPr>
          <w:rFonts w:ascii="Calibri" w:hAnsi="Calibri"/>
          <w:b/>
          <w:sz w:val="22"/>
          <w:szCs w:val="22"/>
          <w:u w:val="single"/>
        </w:rPr>
        <w:t xml:space="preserve">Rôle du conseil d'administration </w:t>
      </w:r>
    </w:p>
    <w:p w14:paraId="66BA6FEF" w14:textId="77777777" w:rsidR="00E3500D" w:rsidRPr="0085129F" w:rsidRDefault="00251CC8" w:rsidP="00B64A16">
      <w:pPr>
        <w:spacing w:after="120"/>
        <w:jc w:val="both"/>
        <w:rPr>
          <w:rFonts w:ascii="Calibri" w:hAnsi="Calibri"/>
          <w:sz w:val="22"/>
          <w:szCs w:val="22"/>
        </w:rPr>
      </w:pPr>
      <w:r w:rsidRPr="0085129F">
        <w:rPr>
          <w:rFonts w:ascii="Calibri" w:hAnsi="Calibri"/>
          <w:sz w:val="22"/>
          <w:szCs w:val="22"/>
        </w:rPr>
        <w:t xml:space="preserve">Le conseil </w:t>
      </w:r>
      <w:r w:rsidR="00A33556" w:rsidRPr="0085129F">
        <w:rPr>
          <w:rFonts w:ascii="Calibri" w:hAnsi="Calibri"/>
          <w:sz w:val="22"/>
          <w:szCs w:val="22"/>
        </w:rPr>
        <w:t xml:space="preserve">d’administration </w:t>
      </w:r>
      <w:r w:rsidRPr="0085129F">
        <w:rPr>
          <w:rFonts w:ascii="Calibri" w:hAnsi="Calibri"/>
          <w:sz w:val="22"/>
          <w:szCs w:val="22"/>
        </w:rPr>
        <w:t xml:space="preserve">accomplit ses fonctions </w:t>
      </w:r>
      <w:r w:rsidR="005B6E8D" w:rsidRPr="0085129F">
        <w:rPr>
          <w:rFonts w:ascii="Calibri" w:hAnsi="Calibri"/>
          <w:sz w:val="22"/>
          <w:szCs w:val="22"/>
        </w:rPr>
        <w:t>de manière rigoureuse et sérieuse</w:t>
      </w:r>
      <w:r w:rsidRPr="0085129F">
        <w:rPr>
          <w:rFonts w:ascii="Calibri" w:hAnsi="Calibri"/>
          <w:sz w:val="22"/>
          <w:szCs w:val="22"/>
        </w:rPr>
        <w:t>.</w:t>
      </w:r>
      <w:r w:rsidR="00E3500D" w:rsidRPr="0085129F">
        <w:rPr>
          <w:rFonts w:ascii="Calibri" w:hAnsi="Calibri"/>
          <w:sz w:val="22"/>
          <w:szCs w:val="22"/>
        </w:rPr>
        <w:t xml:space="preserve"> Chaque membre du conseil d’administration signe la « Convention portant sur les droits et devoirs liés au mandat d’administrateur d’OGEC »</w:t>
      </w:r>
      <w:r w:rsidR="00D81BAD" w:rsidRPr="0085129F">
        <w:rPr>
          <w:rFonts w:ascii="Calibri" w:hAnsi="Calibri"/>
          <w:sz w:val="22"/>
          <w:szCs w:val="22"/>
        </w:rPr>
        <w:t xml:space="preserve"> annexée au présent statut.</w:t>
      </w:r>
    </w:p>
    <w:p w14:paraId="196502FC"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Le conseil </w:t>
      </w:r>
      <w:r w:rsidR="00A33556" w:rsidRPr="0085129F">
        <w:rPr>
          <w:rFonts w:ascii="Calibri" w:hAnsi="Calibri"/>
          <w:sz w:val="22"/>
          <w:szCs w:val="22"/>
        </w:rPr>
        <w:t xml:space="preserve">d’administration </w:t>
      </w:r>
      <w:r w:rsidRPr="0085129F">
        <w:rPr>
          <w:rFonts w:ascii="Calibri" w:hAnsi="Calibri"/>
          <w:sz w:val="22"/>
          <w:szCs w:val="22"/>
        </w:rPr>
        <w:t>est investi des pouvoirs les plus étendus pour prendre toutes les décisions tant en matière de disposition qu’en matière de gestion ou d’administration. Seuls les actes expressément réservés à l’assemblée générale échappent à ses pouvoirs.</w:t>
      </w:r>
    </w:p>
    <w:p w14:paraId="53304B3F"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 conseil d’administration transige et compromet. Il este en justice au nom de l’association et la représente en justice tant en défense qu’en demande devant les juridictions de tous ordres.</w:t>
      </w:r>
    </w:p>
    <w:p w14:paraId="7EC39795" w14:textId="77777777" w:rsidR="00C60A8B" w:rsidRPr="0085129F" w:rsidRDefault="00251CC8" w:rsidP="00B64A16">
      <w:pPr>
        <w:spacing w:after="120"/>
        <w:jc w:val="both"/>
        <w:rPr>
          <w:rFonts w:ascii="Calibri" w:hAnsi="Calibri"/>
          <w:sz w:val="22"/>
          <w:szCs w:val="22"/>
        </w:rPr>
      </w:pPr>
      <w:r w:rsidRPr="0085129F">
        <w:rPr>
          <w:rFonts w:ascii="Calibri" w:hAnsi="Calibri"/>
          <w:sz w:val="22"/>
          <w:szCs w:val="22"/>
        </w:rPr>
        <w:t xml:space="preserve">Le conseil </w:t>
      </w:r>
      <w:r w:rsidR="00A33556" w:rsidRPr="0085129F">
        <w:rPr>
          <w:rFonts w:ascii="Calibri" w:hAnsi="Calibri"/>
          <w:sz w:val="22"/>
          <w:szCs w:val="22"/>
        </w:rPr>
        <w:t xml:space="preserve">d’administration </w:t>
      </w:r>
      <w:r w:rsidRPr="0085129F">
        <w:rPr>
          <w:rFonts w:ascii="Calibri" w:hAnsi="Calibri"/>
          <w:sz w:val="22"/>
          <w:szCs w:val="22"/>
        </w:rPr>
        <w:t>fixe les délégations données au président et aux membres du bureau</w:t>
      </w:r>
      <w:r w:rsidR="00D64795" w:rsidRPr="0085129F">
        <w:rPr>
          <w:rFonts w:ascii="Calibri" w:hAnsi="Calibri"/>
          <w:sz w:val="22"/>
          <w:szCs w:val="22"/>
        </w:rPr>
        <w:t>. Les délégations au chef d’établissement sont données en application des dispositions de l’article 139 du Statut de l’Enseignement catholique.</w:t>
      </w:r>
    </w:p>
    <w:p w14:paraId="309B3E51" w14:textId="77777777" w:rsidR="0062418E" w:rsidRPr="0085129F" w:rsidRDefault="0062418E" w:rsidP="00B64A16">
      <w:pPr>
        <w:spacing w:after="120"/>
        <w:jc w:val="both"/>
        <w:rPr>
          <w:rFonts w:ascii="Calibri" w:hAnsi="Calibri"/>
          <w:sz w:val="22"/>
          <w:szCs w:val="22"/>
        </w:rPr>
      </w:pPr>
    </w:p>
    <w:p w14:paraId="4EB287C3"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u w:val="single"/>
        </w:rPr>
        <w:t>En matière sociale</w:t>
      </w:r>
      <w:r w:rsidRPr="0085129F">
        <w:rPr>
          <w:rFonts w:ascii="Calibri" w:hAnsi="Calibri"/>
          <w:sz w:val="22"/>
          <w:szCs w:val="22"/>
        </w:rPr>
        <w:t xml:space="preserve"> :</w:t>
      </w:r>
    </w:p>
    <w:p w14:paraId="320F119E" w14:textId="77777777" w:rsidR="00251CC8" w:rsidRPr="0085129F" w:rsidRDefault="00DE6719" w:rsidP="00B64A16">
      <w:pPr>
        <w:spacing w:after="120"/>
        <w:jc w:val="both"/>
        <w:rPr>
          <w:rFonts w:ascii="Calibri" w:hAnsi="Calibri"/>
          <w:sz w:val="22"/>
          <w:szCs w:val="22"/>
        </w:rPr>
      </w:pPr>
      <w:r w:rsidRPr="0085129F">
        <w:rPr>
          <w:rFonts w:ascii="Calibri" w:hAnsi="Calibri"/>
          <w:sz w:val="22"/>
          <w:szCs w:val="22"/>
        </w:rPr>
        <w:t>L</w:t>
      </w:r>
      <w:r w:rsidR="00251CC8" w:rsidRPr="0085129F">
        <w:rPr>
          <w:rFonts w:ascii="Calibri" w:hAnsi="Calibri"/>
          <w:sz w:val="22"/>
          <w:szCs w:val="22"/>
        </w:rPr>
        <w:t>e conseil d'administration engage le chef d'établissement</w:t>
      </w:r>
      <w:r w:rsidRPr="0085129F">
        <w:rPr>
          <w:rFonts w:ascii="Calibri" w:hAnsi="Calibri"/>
          <w:sz w:val="22"/>
          <w:szCs w:val="22"/>
        </w:rPr>
        <w:t xml:space="preserve"> </w:t>
      </w:r>
      <w:r w:rsidR="00251CC8" w:rsidRPr="0085129F">
        <w:rPr>
          <w:rFonts w:ascii="Calibri" w:hAnsi="Calibri"/>
          <w:sz w:val="22"/>
          <w:szCs w:val="22"/>
        </w:rPr>
        <w:t xml:space="preserve"> </w:t>
      </w:r>
      <w:r w:rsidRPr="0085129F">
        <w:rPr>
          <w:rFonts w:ascii="Calibri" w:hAnsi="Calibri"/>
          <w:sz w:val="22"/>
          <w:szCs w:val="22"/>
        </w:rPr>
        <w:t>selon les dispositions prévues par les statuts des chefs d’établissement de l’Enseignement catholique. Le président du conseil d’</w:t>
      </w:r>
      <w:r w:rsidR="00990DDE" w:rsidRPr="0085129F">
        <w:rPr>
          <w:rFonts w:ascii="Calibri" w:hAnsi="Calibri"/>
          <w:sz w:val="22"/>
          <w:szCs w:val="22"/>
        </w:rPr>
        <w:t>administration</w:t>
      </w:r>
      <w:r w:rsidR="00251CC8" w:rsidRPr="0085129F">
        <w:rPr>
          <w:rFonts w:ascii="Calibri" w:hAnsi="Calibri"/>
          <w:sz w:val="22"/>
          <w:szCs w:val="22"/>
        </w:rPr>
        <w:t xml:space="preserve"> signe </w:t>
      </w:r>
      <w:r w:rsidR="00252CC4" w:rsidRPr="0085129F">
        <w:rPr>
          <w:rFonts w:ascii="Calibri" w:hAnsi="Calibri"/>
          <w:sz w:val="22"/>
          <w:szCs w:val="22"/>
        </w:rPr>
        <w:t xml:space="preserve">le </w:t>
      </w:r>
      <w:r w:rsidR="00251CC8" w:rsidRPr="0085129F">
        <w:rPr>
          <w:rFonts w:ascii="Calibri" w:hAnsi="Calibri"/>
          <w:sz w:val="22"/>
          <w:szCs w:val="22"/>
        </w:rPr>
        <w:t xml:space="preserve">contrat </w:t>
      </w:r>
      <w:r w:rsidR="00252CC4" w:rsidRPr="0085129F">
        <w:rPr>
          <w:rFonts w:ascii="Calibri" w:hAnsi="Calibri"/>
          <w:sz w:val="22"/>
          <w:szCs w:val="22"/>
        </w:rPr>
        <w:t xml:space="preserve">du chef d’établissement </w:t>
      </w:r>
      <w:r w:rsidR="00251CC8" w:rsidRPr="0085129F">
        <w:rPr>
          <w:rFonts w:ascii="Calibri" w:hAnsi="Calibri"/>
          <w:sz w:val="22"/>
          <w:szCs w:val="22"/>
        </w:rPr>
        <w:t xml:space="preserve">après </w:t>
      </w:r>
      <w:r w:rsidR="00183FA8" w:rsidRPr="0085129F">
        <w:rPr>
          <w:rFonts w:ascii="Calibri" w:hAnsi="Calibri"/>
          <w:sz w:val="22"/>
          <w:szCs w:val="22"/>
        </w:rPr>
        <w:t>que celui-ci ait reçu sa lettre de mission</w:t>
      </w:r>
      <w:r w:rsidR="00251CC8" w:rsidRPr="0085129F">
        <w:rPr>
          <w:rFonts w:ascii="Calibri" w:hAnsi="Calibri"/>
          <w:sz w:val="22"/>
          <w:szCs w:val="22"/>
        </w:rPr>
        <w:t xml:space="preserve"> de l'autorité de tutelle ; de même, il met fin à son contrat de travail avec l'accord de l'autorité de tutelle.</w:t>
      </w:r>
    </w:p>
    <w:p w14:paraId="0723A2B5" w14:textId="77777777" w:rsidR="008475F5" w:rsidRPr="0085129F" w:rsidRDefault="008475F5" w:rsidP="00B64A16">
      <w:pPr>
        <w:spacing w:after="120"/>
        <w:jc w:val="both"/>
        <w:rPr>
          <w:rFonts w:ascii="Calibri" w:hAnsi="Calibri"/>
          <w:sz w:val="22"/>
          <w:szCs w:val="22"/>
        </w:rPr>
      </w:pPr>
      <w:r w:rsidRPr="0085129F">
        <w:rPr>
          <w:rFonts w:ascii="Calibri" w:hAnsi="Calibri"/>
          <w:sz w:val="22"/>
          <w:szCs w:val="22"/>
        </w:rPr>
        <w:t>En cas de maintien en poste d’un chef d’établissement contre l’avis de l’organisme de gestion qui a proposé son licenciement pour faute de gestion, l’autorité de tutelle assume les conséquences financières de la faute de gestion prouvée par l’organisme de gestion (article 169 du Statut de l’EC).</w:t>
      </w:r>
    </w:p>
    <w:p w14:paraId="7D25B817" w14:textId="77777777" w:rsidR="00784B36" w:rsidRPr="0085129F" w:rsidRDefault="00147853" w:rsidP="00B64A16">
      <w:pPr>
        <w:spacing w:after="120"/>
        <w:jc w:val="both"/>
        <w:rPr>
          <w:rFonts w:ascii="Calibri" w:hAnsi="Calibri"/>
          <w:sz w:val="22"/>
          <w:szCs w:val="22"/>
        </w:rPr>
      </w:pPr>
      <w:r w:rsidRPr="0085129F">
        <w:rPr>
          <w:rFonts w:ascii="Calibri" w:hAnsi="Calibri"/>
          <w:sz w:val="22"/>
          <w:szCs w:val="22"/>
        </w:rPr>
        <w:t>Le retrait</w:t>
      </w:r>
      <w:r w:rsidR="00251CC8" w:rsidRPr="0085129F">
        <w:rPr>
          <w:rFonts w:ascii="Calibri" w:hAnsi="Calibri"/>
          <w:sz w:val="22"/>
          <w:szCs w:val="22"/>
        </w:rPr>
        <w:t xml:space="preserve"> </w:t>
      </w:r>
      <w:r w:rsidR="00183FA8" w:rsidRPr="0085129F">
        <w:rPr>
          <w:rFonts w:ascii="Calibri" w:hAnsi="Calibri"/>
          <w:sz w:val="22"/>
          <w:szCs w:val="22"/>
        </w:rPr>
        <w:t>de la mission</w:t>
      </w:r>
      <w:r w:rsidR="00251CC8" w:rsidRPr="0085129F">
        <w:rPr>
          <w:rFonts w:ascii="Calibri" w:hAnsi="Calibri"/>
          <w:sz w:val="22"/>
          <w:szCs w:val="22"/>
        </w:rPr>
        <w:t xml:space="preserve"> </w:t>
      </w:r>
      <w:r w:rsidRPr="0085129F">
        <w:rPr>
          <w:rFonts w:ascii="Calibri" w:hAnsi="Calibri"/>
          <w:sz w:val="22"/>
          <w:szCs w:val="22"/>
        </w:rPr>
        <w:t xml:space="preserve">du chef d’établissement </w:t>
      </w:r>
      <w:r w:rsidR="00251CC8" w:rsidRPr="0085129F">
        <w:rPr>
          <w:rFonts w:ascii="Calibri" w:hAnsi="Calibri"/>
          <w:sz w:val="22"/>
          <w:szCs w:val="22"/>
        </w:rPr>
        <w:t>par l'autorité de tutelle</w:t>
      </w:r>
      <w:r w:rsidRPr="0085129F">
        <w:rPr>
          <w:rFonts w:ascii="Calibri" w:hAnsi="Calibri"/>
          <w:sz w:val="22"/>
          <w:szCs w:val="22"/>
        </w:rPr>
        <w:t xml:space="preserve"> déclenche une procédure de licenciement par l’organisme de gestion. </w:t>
      </w:r>
      <w:r w:rsidR="005A7254" w:rsidRPr="0085129F">
        <w:rPr>
          <w:rFonts w:ascii="Calibri" w:hAnsi="Calibri"/>
          <w:sz w:val="22"/>
          <w:szCs w:val="22"/>
        </w:rPr>
        <w:t>(</w:t>
      </w:r>
      <w:r w:rsidR="00A90B72" w:rsidRPr="0085129F">
        <w:rPr>
          <w:rFonts w:ascii="Calibri" w:hAnsi="Calibri"/>
          <w:sz w:val="22"/>
          <w:szCs w:val="22"/>
        </w:rPr>
        <w:t>Article</w:t>
      </w:r>
      <w:r w:rsidR="005A7254" w:rsidRPr="0085129F">
        <w:rPr>
          <w:rFonts w:ascii="Calibri" w:hAnsi="Calibri"/>
          <w:sz w:val="22"/>
          <w:szCs w:val="22"/>
        </w:rPr>
        <w:t xml:space="preserve"> 166 du Statut de l’EC)</w:t>
      </w:r>
      <w:r w:rsidR="00251CC8" w:rsidRPr="0085129F">
        <w:rPr>
          <w:rFonts w:ascii="Calibri" w:hAnsi="Calibri"/>
          <w:sz w:val="22"/>
          <w:szCs w:val="22"/>
        </w:rPr>
        <w:t>.</w:t>
      </w:r>
      <w:r w:rsidR="00784B36" w:rsidRPr="0085129F">
        <w:rPr>
          <w:rFonts w:ascii="Calibri" w:hAnsi="Calibri"/>
          <w:sz w:val="22"/>
          <w:szCs w:val="22"/>
        </w:rPr>
        <w:t xml:space="preserve"> </w:t>
      </w:r>
    </w:p>
    <w:p w14:paraId="2B144F5B" w14:textId="77777777" w:rsidR="00C60A8B" w:rsidRPr="0085129F" w:rsidRDefault="008475F5" w:rsidP="00B64A16">
      <w:pPr>
        <w:spacing w:after="120"/>
        <w:jc w:val="both"/>
        <w:rPr>
          <w:rFonts w:ascii="Calibri" w:hAnsi="Calibri"/>
          <w:sz w:val="22"/>
          <w:szCs w:val="22"/>
        </w:rPr>
      </w:pPr>
      <w:r w:rsidRPr="0085129F">
        <w:rPr>
          <w:rFonts w:ascii="Calibri" w:hAnsi="Calibri"/>
          <w:sz w:val="22"/>
          <w:szCs w:val="22"/>
        </w:rPr>
        <w:t>Le conseil d'administration, en accord avec le chef d'établissement, recrute et licencie tous les personnels de droit privé.</w:t>
      </w:r>
    </w:p>
    <w:p w14:paraId="4535196B" w14:textId="77777777" w:rsidR="00C60A8B" w:rsidRPr="0085129F" w:rsidRDefault="00251CC8" w:rsidP="00B64A16">
      <w:pPr>
        <w:spacing w:after="120"/>
        <w:jc w:val="both"/>
        <w:rPr>
          <w:rFonts w:ascii="Calibri" w:hAnsi="Calibri"/>
          <w:sz w:val="22"/>
          <w:szCs w:val="22"/>
        </w:rPr>
      </w:pPr>
      <w:r w:rsidRPr="0085129F">
        <w:rPr>
          <w:rFonts w:ascii="Calibri" w:hAnsi="Calibri"/>
          <w:sz w:val="22"/>
          <w:szCs w:val="22"/>
        </w:rPr>
        <w:lastRenderedPageBreak/>
        <w:t>Le conseil d'administration est responsable de l'application de la législation sociale et des conventions collectives.</w:t>
      </w:r>
    </w:p>
    <w:p w14:paraId="211D0307" w14:textId="77777777" w:rsidR="00A81418" w:rsidRPr="0085129F" w:rsidRDefault="00A81418" w:rsidP="00B64A16">
      <w:pPr>
        <w:spacing w:after="120"/>
        <w:jc w:val="both"/>
        <w:rPr>
          <w:rFonts w:ascii="Calibri" w:hAnsi="Calibri"/>
        </w:rPr>
      </w:pPr>
    </w:p>
    <w:p w14:paraId="7109DF42"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u w:val="single"/>
        </w:rPr>
        <w:t>En matière financière et économique :</w:t>
      </w:r>
    </w:p>
    <w:p w14:paraId="22C6DE44"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 conseil d’administration, au titre de son pouvoir de décision et dans le respect des t</w:t>
      </w:r>
      <w:r w:rsidR="00387865" w:rsidRPr="0085129F">
        <w:rPr>
          <w:rFonts w:ascii="Calibri" w:hAnsi="Calibri"/>
          <w:sz w:val="22"/>
          <w:szCs w:val="22"/>
        </w:rPr>
        <w:t>extes propres à l'Enseignement c</w:t>
      </w:r>
      <w:r w:rsidRPr="0085129F">
        <w:rPr>
          <w:rFonts w:ascii="Calibri" w:hAnsi="Calibri"/>
          <w:sz w:val="22"/>
          <w:szCs w:val="22"/>
        </w:rPr>
        <w:t>atholique et de ceux de la Conférence des Evêques de France traitant de certains actes extraordinaires d'administration et de gestion :</w:t>
      </w:r>
    </w:p>
    <w:p w14:paraId="424990C6" w14:textId="77777777" w:rsidR="00C9713D" w:rsidRPr="0085129F" w:rsidRDefault="006713F1" w:rsidP="00B64A16">
      <w:pPr>
        <w:numPr>
          <w:ilvl w:val="0"/>
          <w:numId w:val="1"/>
        </w:numPr>
        <w:tabs>
          <w:tab w:val="clear" w:pos="1654"/>
          <w:tab w:val="num" w:pos="993"/>
        </w:tabs>
        <w:spacing w:after="120"/>
        <w:ind w:left="993" w:hanging="284"/>
        <w:jc w:val="both"/>
        <w:rPr>
          <w:rFonts w:ascii="Calibri" w:hAnsi="Calibri"/>
          <w:sz w:val="22"/>
          <w:szCs w:val="22"/>
        </w:rPr>
      </w:pPr>
      <w:r w:rsidRPr="0085129F">
        <w:rPr>
          <w:rFonts w:ascii="Calibri" w:hAnsi="Calibri"/>
          <w:sz w:val="22"/>
          <w:szCs w:val="22"/>
        </w:rPr>
        <w:t>peut procé</w:t>
      </w:r>
      <w:r w:rsidR="00C9713D" w:rsidRPr="0085129F">
        <w:rPr>
          <w:rFonts w:ascii="Calibri" w:hAnsi="Calibri"/>
          <w:sz w:val="22"/>
          <w:szCs w:val="22"/>
        </w:rPr>
        <w:t>de</w:t>
      </w:r>
      <w:r w:rsidRPr="0085129F">
        <w:rPr>
          <w:rFonts w:ascii="Calibri" w:hAnsi="Calibri"/>
          <w:sz w:val="22"/>
          <w:szCs w:val="22"/>
        </w:rPr>
        <w:t>r</w:t>
      </w:r>
      <w:r w:rsidR="00C9713D" w:rsidRPr="0085129F">
        <w:rPr>
          <w:rFonts w:ascii="Calibri" w:hAnsi="Calibri"/>
          <w:sz w:val="22"/>
          <w:szCs w:val="22"/>
        </w:rPr>
        <w:t xml:space="preserve"> à l’acquisition, la transformation ou l’aliénation de tous biens meubles ou immeubles,</w:t>
      </w:r>
    </w:p>
    <w:p w14:paraId="1B43CD01" w14:textId="77777777" w:rsidR="00251CC8" w:rsidRPr="0085129F" w:rsidRDefault="00A47A22" w:rsidP="00B64A16">
      <w:pPr>
        <w:numPr>
          <w:ilvl w:val="0"/>
          <w:numId w:val="1"/>
        </w:numPr>
        <w:tabs>
          <w:tab w:val="clear" w:pos="1654"/>
          <w:tab w:val="num" w:pos="993"/>
        </w:tabs>
        <w:spacing w:after="120"/>
        <w:ind w:left="993" w:hanging="284"/>
        <w:jc w:val="both"/>
        <w:rPr>
          <w:rFonts w:ascii="Calibri" w:hAnsi="Calibri"/>
          <w:sz w:val="22"/>
          <w:szCs w:val="22"/>
        </w:rPr>
      </w:pPr>
      <w:r w:rsidRPr="0085129F">
        <w:rPr>
          <w:rFonts w:ascii="Calibri" w:hAnsi="Calibri"/>
          <w:sz w:val="22"/>
          <w:szCs w:val="22"/>
        </w:rPr>
        <w:t>contracte tou</w:t>
      </w:r>
      <w:r w:rsidR="00251CC8" w:rsidRPr="0085129F">
        <w:rPr>
          <w:rFonts w:ascii="Calibri" w:hAnsi="Calibri"/>
          <w:sz w:val="22"/>
          <w:szCs w:val="22"/>
        </w:rPr>
        <w:t xml:space="preserve">s les emprunts avec ou sans garantie hypothécaire, </w:t>
      </w:r>
    </w:p>
    <w:p w14:paraId="131C675F" w14:textId="77777777" w:rsidR="00251CC8" w:rsidRPr="0085129F" w:rsidRDefault="00251CC8" w:rsidP="00B64A16">
      <w:pPr>
        <w:numPr>
          <w:ilvl w:val="0"/>
          <w:numId w:val="1"/>
        </w:numPr>
        <w:tabs>
          <w:tab w:val="clear" w:pos="1654"/>
          <w:tab w:val="num" w:pos="993"/>
        </w:tabs>
        <w:spacing w:after="120"/>
        <w:ind w:left="993" w:hanging="284"/>
        <w:jc w:val="both"/>
        <w:rPr>
          <w:rFonts w:ascii="Calibri" w:hAnsi="Calibri"/>
          <w:sz w:val="22"/>
          <w:szCs w:val="22"/>
        </w:rPr>
      </w:pPr>
      <w:r w:rsidRPr="0085129F">
        <w:rPr>
          <w:rFonts w:ascii="Calibri" w:hAnsi="Calibri"/>
          <w:sz w:val="22"/>
          <w:szCs w:val="22"/>
        </w:rPr>
        <w:t xml:space="preserve">se porte caution dans les opérations nécessaires ou utiles à l’association. </w:t>
      </w:r>
    </w:p>
    <w:p w14:paraId="43B67058" w14:textId="77777777" w:rsidR="007747A2" w:rsidRPr="0085129F" w:rsidRDefault="007747A2" w:rsidP="007747A2">
      <w:pPr>
        <w:spacing w:after="120"/>
        <w:jc w:val="both"/>
        <w:rPr>
          <w:rFonts w:ascii="Calibri" w:hAnsi="Calibri"/>
          <w:sz w:val="22"/>
          <w:szCs w:val="22"/>
        </w:rPr>
      </w:pPr>
      <w:r w:rsidRPr="0085129F">
        <w:rPr>
          <w:rFonts w:ascii="Calibri" w:hAnsi="Calibri"/>
          <w:sz w:val="22"/>
          <w:szCs w:val="22"/>
        </w:rPr>
        <w:t>Les avis du conseil économique des affaires scolaires (CEAS) doivent être produits préalablement.</w:t>
      </w:r>
    </w:p>
    <w:p w14:paraId="4900A8B9" w14:textId="77777777" w:rsidR="0019202C" w:rsidRDefault="00251CC8" w:rsidP="00B64A16">
      <w:pPr>
        <w:spacing w:after="120"/>
        <w:jc w:val="both"/>
        <w:rPr>
          <w:rFonts w:ascii="Calibri" w:hAnsi="Calibri"/>
          <w:strike/>
          <w:sz w:val="22"/>
          <w:szCs w:val="22"/>
        </w:rPr>
      </w:pPr>
      <w:r w:rsidRPr="0085129F">
        <w:rPr>
          <w:rFonts w:ascii="Calibri" w:hAnsi="Calibri"/>
          <w:sz w:val="22"/>
          <w:szCs w:val="22"/>
        </w:rPr>
        <w:t xml:space="preserve">Pour la validité de telles décisions, en dehors des opérations de gestion courante, notamment de trésorerie, la présence des </w:t>
      </w:r>
      <w:r w:rsidR="00E5782C" w:rsidRPr="0085129F">
        <w:rPr>
          <w:rFonts w:ascii="Calibri" w:hAnsi="Calibri"/>
          <w:sz w:val="22"/>
          <w:szCs w:val="22"/>
        </w:rPr>
        <w:t xml:space="preserve">trois </w:t>
      </w:r>
      <w:r w:rsidRPr="0085129F">
        <w:rPr>
          <w:rFonts w:ascii="Calibri" w:hAnsi="Calibri"/>
          <w:sz w:val="22"/>
          <w:szCs w:val="22"/>
        </w:rPr>
        <w:t>quarts</w:t>
      </w:r>
      <w:r w:rsidR="006454D9" w:rsidRPr="0085129F">
        <w:rPr>
          <w:rFonts w:ascii="Calibri" w:hAnsi="Calibri"/>
          <w:sz w:val="22"/>
          <w:szCs w:val="22"/>
        </w:rPr>
        <w:t xml:space="preserve"> </w:t>
      </w:r>
      <w:r w:rsidRPr="0085129F">
        <w:rPr>
          <w:rFonts w:ascii="Calibri" w:hAnsi="Calibri"/>
          <w:sz w:val="22"/>
          <w:szCs w:val="22"/>
        </w:rPr>
        <w:t>des membres est nécessaire lors de la délibération du conseil.</w:t>
      </w:r>
      <w:r w:rsidR="0064505B" w:rsidRPr="0085129F">
        <w:rPr>
          <w:rFonts w:ascii="Calibri" w:hAnsi="Calibri"/>
          <w:sz w:val="22"/>
          <w:szCs w:val="22"/>
        </w:rPr>
        <w:t xml:space="preserve"> </w:t>
      </w:r>
    </w:p>
    <w:p w14:paraId="3955A95C"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Les budgets d’investissement et de fonctionnement sont proposés par le chef d’établissement, en cohérence avec les projets pédagogiques, éducatifs et pastoraux.</w:t>
      </w:r>
    </w:p>
    <w:p w14:paraId="264EF455" w14:textId="77777777" w:rsidR="0086023E" w:rsidRPr="0085129F" w:rsidRDefault="00251CC8" w:rsidP="00B64A16">
      <w:pPr>
        <w:spacing w:after="120"/>
        <w:jc w:val="both"/>
        <w:rPr>
          <w:rFonts w:ascii="Calibri" w:hAnsi="Calibri"/>
          <w:sz w:val="22"/>
          <w:szCs w:val="22"/>
        </w:rPr>
      </w:pPr>
      <w:r w:rsidRPr="0085129F">
        <w:rPr>
          <w:rFonts w:ascii="Calibri" w:hAnsi="Calibri"/>
          <w:sz w:val="22"/>
          <w:szCs w:val="22"/>
        </w:rPr>
        <w:t>Le conseil d’administration arrête le plan pluriannuel d’investissement et les budgets annuels de fonctionnement et d’investissement ; il en définit les modalités d’application, notamment les délégations accordées pour l’engagement des dépenses, les règles de transparence financière. Il suit régulièrement l'exécution, fixe le montant des contributions et des participations des familles, les prix de la restauration, de l'hébergement etc.</w:t>
      </w:r>
      <w:r w:rsidR="008B08B4" w:rsidRPr="0085129F">
        <w:rPr>
          <w:rFonts w:ascii="Calibri" w:hAnsi="Calibri"/>
          <w:sz w:val="22"/>
          <w:szCs w:val="22"/>
        </w:rPr>
        <w:t xml:space="preserve"> Le </w:t>
      </w:r>
      <w:r w:rsidR="00606672" w:rsidRPr="0085129F">
        <w:rPr>
          <w:rFonts w:ascii="Calibri" w:hAnsi="Calibri"/>
          <w:sz w:val="22"/>
          <w:szCs w:val="22"/>
        </w:rPr>
        <w:t xml:space="preserve">représentant </w:t>
      </w:r>
      <w:r w:rsidR="008B08B4" w:rsidRPr="0085129F">
        <w:rPr>
          <w:rFonts w:ascii="Calibri" w:hAnsi="Calibri"/>
          <w:sz w:val="22"/>
          <w:szCs w:val="22"/>
        </w:rPr>
        <w:t xml:space="preserve">de l’association immobilière propriétaire </w:t>
      </w:r>
      <w:r w:rsidR="00606672" w:rsidRPr="0085129F">
        <w:rPr>
          <w:rFonts w:ascii="Calibri" w:hAnsi="Calibri"/>
          <w:sz w:val="22"/>
          <w:szCs w:val="22"/>
        </w:rPr>
        <w:t xml:space="preserve">est invité au conseil d’administration </w:t>
      </w:r>
      <w:r w:rsidR="008B08B4" w:rsidRPr="0085129F">
        <w:rPr>
          <w:rFonts w:ascii="Calibri" w:hAnsi="Calibri"/>
          <w:sz w:val="22"/>
          <w:szCs w:val="22"/>
        </w:rPr>
        <w:t>statuant sur le plan pluriannuel d’investissement.</w:t>
      </w:r>
      <w:r w:rsidR="0086023E" w:rsidRPr="0085129F">
        <w:rPr>
          <w:rFonts w:ascii="Calibri" w:hAnsi="Calibri"/>
          <w:sz w:val="22"/>
          <w:szCs w:val="22"/>
        </w:rPr>
        <w:t xml:space="preserve"> </w:t>
      </w:r>
    </w:p>
    <w:p w14:paraId="3E00266A" w14:textId="77777777" w:rsidR="00355171" w:rsidRPr="0085129F" w:rsidRDefault="00E56E81" w:rsidP="00B64A16">
      <w:pPr>
        <w:spacing w:after="120"/>
        <w:jc w:val="both"/>
        <w:rPr>
          <w:rFonts w:ascii="Calibri" w:hAnsi="Calibri"/>
          <w:sz w:val="22"/>
          <w:szCs w:val="22"/>
        </w:rPr>
      </w:pPr>
      <w:r w:rsidRPr="0085129F">
        <w:rPr>
          <w:rFonts w:ascii="Calibri" w:hAnsi="Calibri"/>
          <w:sz w:val="22"/>
          <w:szCs w:val="22"/>
        </w:rPr>
        <w:t>Le conseil d’administration s’engage à procéder à des appels d’offres et lorsque parmi les soumissionnaires fig</w:t>
      </w:r>
      <w:r w:rsidR="00C9713D" w:rsidRPr="0085129F">
        <w:rPr>
          <w:rFonts w:ascii="Calibri" w:hAnsi="Calibri"/>
          <w:sz w:val="22"/>
          <w:szCs w:val="22"/>
        </w:rPr>
        <w:t>ure un membre de l’OGEC</w:t>
      </w:r>
      <w:r w:rsidR="00C60A8B" w:rsidRPr="0085129F">
        <w:rPr>
          <w:rFonts w:ascii="Calibri" w:hAnsi="Calibri"/>
          <w:sz w:val="22"/>
          <w:szCs w:val="22"/>
        </w:rPr>
        <w:t>,</w:t>
      </w:r>
      <w:r w:rsidR="00C9713D" w:rsidRPr="0085129F">
        <w:rPr>
          <w:rFonts w:ascii="Calibri" w:hAnsi="Calibri"/>
          <w:sz w:val="22"/>
          <w:szCs w:val="22"/>
        </w:rPr>
        <w:t xml:space="preserve"> il doit</w:t>
      </w:r>
      <w:r w:rsidRPr="0085129F">
        <w:rPr>
          <w:rFonts w:ascii="Calibri" w:hAnsi="Calibri"/>
          <w:sz w:val="22"/>
          <w:szCs w:val="22"/>
        </w:rPr>
        <w:t xml:space="preserve"> être procédé à la rédaction d’une convention validée par le conseil d’administrat</w:t>
      </w:r>
      <w:r w:rsidR="00C9713D" w:rsidRPr="0085129F">
        <w:rPr>
          <w:rFonts w:ascii="Calibri" w:hAnsi="Calibri"/>
          <w:sz w:val="22"/>
          <w:szCs w:val="22"/>
        </w:rPr>
        <w:t>ion. Cette convention doit</w:t>
      </w:r>
      <w:r w:rsidRPr="0085129F">
        <w:rPr>
          <w:rFonts w:ascii="Calibri" w:hAnsi="Calibri"/>
          <w:sz w:val="22"/>
          <w:szCs w:val="22"/>
        </w:rPr>
        <w:t xml:space="preserve"> être transmise au bureau de l’UDOGEC ou de l’UROGEC. Le mem</w:t>
      </w:r>
      <w:r w:rsidR="00C9713D" w:rsidRPr="0085129F">
        <w:rPr>
          <w:rFonts w:ascii="Calibri" w:hAnsi="Calibri"/>
          <w:sz w:val="22"/>
          <w:szCs w:val="22"/>
        </w:rPr>
        <w:t>bre de l’OGEC concerné ne peut</w:t>
      </w:r>
      <w:r w:rsidRPr="0085129F">
        <w:rPr>
          <w:rFonts w:ascii="Calibri" w:hAnsi="Calibri"/>
          <w:sz w:val="22"/>
          <w:szCs w:val="22"/>
        </w:rPr>
        <w:t xml:space="preserve"> prendre part au choix du soumissionnaire.</w:t>
      </w:r>
    </w:p>
    <w:p w14:paraId="26CE7991" w14:textId="77777777" w:rsidR="00E56E81" w:rsidRPr="0085129F" w:rsidRDefault="00E56E81" w:rsidP="00B64A16">
      <w:pPr>
        <w:spacing w:after="120"/>
        <w:jc w:val="both"/>
        <w:rPr>
          <w:rFonts w:ascii="Calibri" w:hAnsi="Calibri"/>
        </w:rPr>
      </w:pPr>
    </w:p>
    <w:p w14:paraId="5A1A66F9"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Article 15 : </w:t>
      </w:r>
      <w:r w:rsidRPr="0085129F">
        <w:rPr>
          <w:rFonts w:ascii="Calibri" w:hAnsi="Calibri"/>
          <w:b/>
          <w:sz w:val="22"/>
          <w:szCs w:val="22"/>
          <w:u w:val="single"/>
        </w:rPr>
        <w:t>Formation des administrateurs</w:t>
      </w:r>
    </w:p>
    <w:p w14:paraId="41ED3A3F"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Compte tenu des missions et responsabilités juridiques et économiques des administrateurs d'association loi 1901, l'association met en </w:t>
      </w:r>
      <w:r w:rsidR="004D1593" w:rsidRPr="0085129F">
        <w:rPr>
          <w:rFonts w:ascii="Calibri" w:hAnsi="Calibri"/>
          <w:sz w:val="22"/>
          <w:szCs w:val="22"/>
        </w:rPr>
        <w:t>œuvre</w:t>
      </w:r>
      <w:r w:rsidRPr="0085129F">
        <w:rPr>
          <w:rFonts w:ascii="Calibri" w:hAnsi="Calibri"/>
          <w:sz w:val="22"/>
          <w:szCs w:val="22"/>
        </w:rPr>
        <w:t xml:space="preserve"> les moyens nécessaires à leur formation.</w:t>
      </w:r>
    </w:p>
    <w:p w14:paraId="44E049EB" w14:textId="77777777" w:rsidR="00355171" w:rsidRPr="0085129F" w:rsidRDefault="00355171" w:rsidP="00B64A16">
      <w:pPr>
        <w:spacing w:after="120"/>
        <w:jc w:val="both"/>
        <w:rPr>
          <w:rFonts w:ascii="Calibri" w:hAnsi="Calibri"/>
        </w:rPr>
      </w:pPr>
    </w:p>
    <w:p w14:paraId="6B809DB3" w14:textId="77777777" w:rsidR="00251CC8" w:rsidRPr="0085129F" w:rsidRDefault="00251CC8" w:rsidP="00B64A16">
      <w:pPr>
        <w:spacing w:after="120"/>
        <w:jc w:val="both"/>
        <w:rPr>
          <w:rFonts w:ascii="Calibri" w:hAnsi="Calibri"/>
          <w:b/>
          <w:sz w:val="22"/>
          <w:szCs w:val="22"/>
          <w:u w:val="single"/>
        </w:rPr>
      </w:pPr>
      <w:r w:rsidRPr="0085129F">
        <w:rPr>
          <w:rFonts w:ascii="Calibri" w:hAnsi="Calibri"/>
          <w:sz w:val="22"/>
          <w:szCs w:val="22"/>
        </w:rPr>
        <w:t xml:space="preserve">Article 16 : </w:t>
      </w:r>
      <w:r w:rsidRPr="0085129F">
        <w:rPr>
          <w:rFonts w:ascii="Calibri" w:hAnsi="Calibri"/>
          <w:b/>
          <w:sz w:val="22"/>
          <w:szCs w:val="22"/>
          <w:u w:val="single"/>
        </w:rPr>
        <w:t>Fonction des membres du</w:t>
      </w:r>
      <w:r w:rsidRPr="0085129F">
        <w:rPr>
          <w:rFonts w:ascii="Calibri" w:hAnsi="Calibri"/>
          <w:sz w:val="22"/>
          <w:szCs w:val="22"/>
          <w:u w:val="single"/>
        </w:rPr>
        <w:t xml:space="preserve"> </w:t>
      </w:r>
      <w:r w:rsidRPr="0085129F">
        <w:rPr>
          <w:rFonts w:ascii="Calibri" w:hAnsi="Calibri"/>
          <w:b/>
          <w:sz w:val="22"/>
          <w:szCs w:val="22"/>
          <w:u w:val="single"/>
        </w:rPr>
        <w:t>bureau</w:t>
      </w:r>
    </w:p>
    <w:p w14:paraId="402EDA5B" w14:textId="77777777" w:rsidR="00251CC8" w:rsidRPr="0085129F" w:rsidRDefault="00251CC8" w:rsidP="00B64A16">
      <w:pPr>
        <w:pStyle w:val="Corpsdetexte"/>
        <w:jc w:val="both"/>
        <w:rPr>
          <w:rFonts w:ascii="Calibri" w:hAnsi="Calibri"/>
          <w:bCs/>
          <w:sz w:val="22"/>
          <w:szCs w:val="22"/>
        </w:rPr>
      </w:pPr>
      <w:r w:rsidRPr="0085129F">
        <w:rPr>
          <w:rFonts w:ascii="Calibri" w:hAnsi="Calibri"/>
          <w:bCs/>
          <w:sz w:val="22"/>
          <w:szCs w:val="22"/>
        </w:rPr>
        <w:t xml:space="preserve">Le </w:t>
      </w:r>
      <w:r w:rsidR="00AC19EC" w:rsidRPr="0085129F">
        <w:rPr>
          <w:rFonts w:ascii="Calibri" w:hAnsi="Calibri"/>
          <w:bCs/>
          <w:sz w:val="22"/>
          <w:szCs w:val="22"/>
        </w:rPr>
        <w:t>p</w:t>
      </w:r>
      <w:r w:rsidRPr="0085129F">
        <w:rPr>
          <w:rFonts w:ascii="Calibri" w:hAnsi="Calibri"/>
          <w:bCs/>
          <w:sz w:val="22"/>
          <w:szCs w:val="22"/>
        </w:rPr>
        <w:t xml:space="preserve">résident exerce ses fonctions </w:t>
      </w:r>
      <w:r w:rsidR="00337EBB" w:rsidRPr="0085129F">
        <w:rPr>
          <w:rFonts w:ascii="Calibri" w:hAnsi="Calibri"/>
          <w:bCs/>
          <w:sz w:val="22"/>
          <w:szCs w:val="22"/>
        </w:rPr>
        <w:t>dans le respect des</w:t>
      </w:r>
      <w:r w:rsidR="006A551E" w:rsidRPr="0085129F">
        <w:rPr>
          <w:rFonts w:ascii="Calibri" w:hAnsi="Calibri"/>
          <w:bCs/>
          <w:sz w:val="22"/>
          <w:szCs w:val="22"/>
        </w:rPr>
        <w:t xml:space="preserve"> dispositions de</w:t>
      </w:r>
      <w:r w:rsidRPr="0085129F">
        <w:rPr>
          <w:rFonts w:ascii="Calibri" w:hAnsi="Calibri"/>
          <w:bCs/>
          <w:sz w:val="22"/>
          <w:szCs w:val="22"/>
        </w:rPr>
        <w:t xml:space="preserve"> la "Charte du </w:t>
      </w:r>
      <w:r w:rsidR="00AC19EC" w:rsidRPr="0085129F">
        <w:rPr>
          <w:rFonts w:ascii="Calibri" w:hAnsi="Calibri"/>
          <w:bCs/>
          <w:sz w:val="22"/>
          <w:szCs w:val="22"/>
        </w:rPr>
        <w:t>p</w:t>
      </w:r>
      <w:r w:rsidRPr="0085129F">
        <w:rPr>
          <w:rFonts w:ascii="Calibri" w:hAnsi="Calibri"/>
          <w:bCs/>
          <w:sz w:val="22"/>
          <w:szCs w:val="22"/>
        </w:rPr>
        <w:t>résident d'OGEC" annexée au présent statut. La charte du président d'OGEC est signée conjointement par le président de l'OGEC, le président de l'UROGEC/UDOGEC et l'autorité de tutelle.</w:t>
      </w:r>
    </w:p>
    <w:p w14:paraId="607BB87D" w14:textId="77777777" w:rsidR="00251CC8" w:rsidRPr="0085129F" w:rsidRDefault="00251CC8" w:rsidP="00260EC9">
      <w:pPr>
        <w:pStyle w:val="Corpsdetexte"/>
        <w:jc w:val="both"/>
        <w:rPr>
          <w:rFonts w:ascii="Calibri" w:hAnsi="Calibri"/>
          <w:sz w:val="22"/>
          <w:szCs w:val="22"/>
        </w:rPr>
      </w:pPr>
      <w:r w:rsidRPr="0085129F">
        <w:rPr>
          <w:rFonts w:ascii="Calibri" w:hAnsi="Calibri"/>
          <w:bCs/>
          <w:sz w:val="22"/>
          <w:szCs w:val="22"/>
        </w:rPr>
        <w:t>Le président</w:t>
      </w:r>
      <w:r w:rsidRPr="0085129F">
        <w:rPr>
          <w:rFonts w:ascii="Calibri" w:hAnsi="Calibri"/>
          <w:sz w:val="22"/>
          <w:szCs w:val="22"/>
        </w:rPr>
        <w:t xml:space="preserve"> assure le bon fonctionnement de l’association, il est chargé de l'exécution des décisions de l'assemblée et du conseil. Il la représente dans tous les actes de la vie civile auprès de tous tiers et organismes privés ou publics. Il a notamment qualité pour représenter en justice l'association. Il peut déléguer des pouvoirs à certains administrateu</w:t>
      </w:r>
      <w:r w:rsidR="00260EC9" w:rsidRPr="0085129F">
        <w:rPr>
          <w:rFonts w:ascii="Calibri" w:hAnsi="Calibri"/>
          <w:sz w:val="22"/>
          <w:szCs w:val="22"/>
        </w:rPr>
        <w:t>rs.</w:t>
      </w:r>
      <w:r w:rsidR="00260EC9" w:rsidRPr="0085129F">
        <w:t xml:space="preserve"> </w:t>
      </w:r>
      <w:r w:rsidR="00260EC9" w:rsidRPr="0085129F">
        <w:rPr>
          <w:rFonts w:ascii="Calibri" w:hAnsi="Calibri"/>
          <w:sz w:val="22"/>
          <w:szCs w:val="22"/>
        </w:rPr>
        <w:t>Le chef d’établissement remet une copie de sa lettre de mission au président d’OGEC.</w:t>
      </w:r>
    </w:p>
    <w:p w14:paraId="05616EAD" w14:textId="77777777" w:rsidR="00C60A8B" w:rsidRPr="0085129F" w:rsidRDefault="00251CC8" w:rsidP="00C60A8B">
      <w:pPr>
        <w:pStyle w:val="Corpsdetexte"/>
        <w:jc w:val="both"/>
        <w:rPr>
          <w:rFonts w:ascii="Calibri" w:hAnsi="Calibri"/>
          <w:sz w:val="22"/>
          <w:szCs w:val="22"/>
        </w:rPr>
      </w:pPr>
      <w:r w:rsidRPr="0085129F">
        <w:rPr>
          <w:rFonts w:ascii="Calibri" w:hAnsi="Calibri"/>
          <w:sz w:val="22"/>
          <w:szCs w:val="22"/>
        </w:rPr>
        <w:t xml:space="preserve">Le trésorier, </w:t>
      </w:r>
      <w:r w:rsidR="004B7DA6" w:rsidRPr="0085129F">
        <w:rPr>
          <w:rFonts w:ascii="Calibri" w:hAnsi="Calibri"/>
          <w:sz w:val="22"/>
          <w:szCs w:val="22"/>
        </w:rPr>
        <w:t>conformément aux décisions du conseil d’administration</w:t>
      </w:r>
      <w:r w:rsidRPr="0085129F">
        <w:rPr>
          <w:rFonts w:ascii="Calibri" w:hAnsi="Calibri"/>
          <w:sz w:val="22"/>
          <w:szCs w:val="22"/>
        </w:rPr>
        <w:t>, peut faire ouvrir et fonctionner tous comptes postaux ou bancaires et peut faire tout emploi à court terme des fonds disponibles dans le cadre des lois et règlements en vigueur. Le trésorier s’assure de la bonne tenue de la comptabilité de l’association. Il prépare les plans et budgets avec le chef d’établissement et les soumet au bureau pour présentation au conseil. Il organise le contrôle budgétaire et s’assure d’un suivi régulier de la trésorerie de l’association.</w:t>
      </w:r>
    </w:p>
    <w:p w14:paraId="05DF9F78" w14:textId="77777777" w:rsidR="00C60A8B" w:rsidRPr="0085129F" w:rsidRDefault="00251CC8" w:rsidP="00C60A8B">
      <w:pPr>
        <w:pStyle w:val="Corpsdetexte"/>
        <w:jc w:val="both"/>
        <w:rPr>
          <w:rFonts w:ascii="Calibri" w:hAnsi="Calibri"/>
          <w:sz w:val="22"/>
          <w:szCs w:val="22"/>
        </w:rPr>
      </w:pPr>
      <w:r w:rsidRPr="0085129F">
        <w:rPr>
          <w:rFonts w:ascii="Calibri" w:hAnsi="Calibri"/>
          <w:sz w:val="22"/>
          <w:szCs w:val="22"/>
        </w:rPr>
        <w:lastRenderedPageBreak/>
        <w:t>Le secrétaire tient les registres de l'association et rédige les procès-verbaux des réunions du conseil d'administration et des assemblées générales.</w:t>
      </w:r>
    </w:p>
    <w:p w14:paraId="6EF5700B" w14:textId="77777777" w:rsidR="00A81418" w:rsidRPr="0085129F" w:rsidRDefault="00A81418" w:rsidP="00C60A8B">
      <w:pPr>
        <w:pStyle w:val="Corpsdetexte"/>
        <w:jc w:val="both"/>
        <w:rPr>
          <w:rFonts w:ascii="Calibri" w:hAnsi="Calibri"/>
        </w:rPr>
      </w:pPr>
    </w:p>
    <w:p w14:paraId="58D851B4" w14:textId="77777777" w:rsidR="00251CC8" w:rsidRPr="0085129F" w:rsidRDefault="00251CC8" w:rsidP="00C60A8B">
      <w:pPr>
        <w:pStyle w:val="Corpsdetexte"/>
        <w:jc w:val="both"/>
        <w:rPr>
          <w:rFonts w:ascii="Calibri" w:hAnsi="Calibri"/>
          <w:sz w:val="22"/>
          <w:szCs w:val="22"/>
        </w:rPr>
      </w:pPr>
      <w:r w:rsidRPr="0085129F">
        <w:rPr>
          <w:rFonts w:ascii="Calibri" w:hAnsi="Calibri"/>
          <w:sz w:val="22"/>
          <w:szCs w:val="22"/>
        </w:rPr>
        <w:t>Article 17</w:t>
      </w:r>
      <w:r w:rsidRPr="0085129F">
        <w:rPr>
          <w:rFonts w:ascii="Calibri" w:hAnsi="Calibri"/>
          <w:b/>
          <w:sz w:val="22"/>
          <w:szCs w:val="22"/>
        </w:rPr>
        <w:t xml:space="preserve"> : </w:t>
      </w:r>
      <w:r w:rsidRPr="0085129F">
        <w:rPr>
          <w:rFonts w:ascii="Calibri" w:hAnsi="Calibri"/>
          <w:b/>
          <w:sz w:val="22"/>
          <w:szCs w:val="22"/>
          <w:u w:val="single"/>
        </w:rPr>
        <w:t>Assemblées Générales</w:t>
      </w:r>
    </w:p>
    <w:p w14:paraId="7DC33C08"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Les membres de l’association se réunissent en assemblée générale ordinaire ou en assemblée </w:t>
      </w:r>
      <w:r w:rsidR="00417D2E" w:rsidRPr="0085129F">
        <w:rPr>
          <w:rFonts w:ascii="Calibri" w:hAnsi="Calibri"/>
          <w:sz w:val="22"/>
          <w:szCs w:val="22"/>
        </w:rPr>
        <w:t xml:space="preserve">générale </w:t>
      </w:r>
      <w:r w:rsidRPr="0085129F">
        <w:rPr>
          <w:rFonts w:ascii="Calibri" w:hAnsi="Calibri"/>
          <w:sz w:val="22"/>
          <w:szCs w:val="22"/>
        </w:rPr>
        <w:t>extraordinaire.</w:t>
      </w:r>
    </w:p>
    <w:p w14:paraId="45E2F059"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L'assemblée générale est composée de tous les membres de l'association. Tout membre peut se faire représenter par un autre membre qui ne peut détenir </w:t>
      </w:r>
      <w:r w:rsidR="00783F54" w:rsidRPr="0085129F">
        <w:rPr>
          <w:rFonts w:ascii="Calibri" w:hAnsi="Calibri"/>
          <w:sz w:val="22"/>
          <w:szCs w:val="22"/>
        </w:rPr>
        <w:t>que deux pouvoirs.</w:t>
      </w:r>
    </w:p>
    <w:p w14:paraId="2E2B6079"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Chaque personne morale ne peut être représentée que par un seul mandataire.</w:t>
      </w:r>
    </w:p>
    <w:p w14:paraId="5120C923" w14:textId="77777777" w:rsidR="00355171" w:rsidRPr="0085129F" w:rsidRDefault="00355171" w:rsidP="00B64A16">
      <w:pPr>
        <w:spacing w:after="120"/>
        <w:jc w:val="both"/>
        <w:rPr>
          <w:rFonts w:ascii="Calibri" w:hAnsi="Calibri"/>
        </w:rPr>
      </w:pPr>
    </w:p>
    <w:p w14:paraId="71D132FB" w14:textId="77777777" w:rsidR="00251CC8" w:rsidRPr="0085129F" w:rsidRDefault="00251CC8" w:rsidP="00B64A16">
      <w:pPr>
        <w:spacing w:after="120"/>
        <w:jc w:val="both"/>
        <w:rPr>
          <w:rFonts w:ascii="Calibri" w:hAnsi="Calibri"/>
          <w:b/>
          <w:sz w:val="22"/>
          <w:szCs w:val="22"/>
          <w:u w:val="single"/>
        </w:rPr>
      </w:pPr>
      <w:r w:rsidRPr="0085129F">
        <w:rPr>
          <w:rFonts w:ascii="Calibri" w:hAnsi="Calibri"/>
          <w:sz w:val="22"/>
          <w:szCs w:val="22"/>
        </w:rPr>
        <w:t>Article 18</w:t>
      </w:r>
      <w:r w:rsidRPr="0085129F">
        <w:rPr>
          <w:rFonts w:ascii="Calibri" w:hAnsi="Calibri"/>
          <w:b/>
          <w:sz w:val="22"/>
          <w:szCs w:val="22"/>
        </w:rPr>
        <w:t xml:space="preserve"> : </w:t>
      </w:r>
      <w:r w:rsidRPr="0085129F">
        <w:rPr>
          <w:rFonts w:ascii="Calibri" w:hAnsi="Calibri"/>
          <w:b/>
          <w:sz w:val="22"/>
          <w:szCs w:val="22"/>
          <w:u w:val="single"/>
        </w:rPr>
        <w:t>Dispositions communes aux assemblées générales</w:t>
      </w:r>
    </w:p>
    <w:p w14:paraId="019DBD46"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Les assemblées sont présidées par le président de l'association ou un administrateur délégué à cette fin.</w:t>
      </w:r>
    </w:p>
    <w:p w14:paraId="1B72E419"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Le président ou l'administrateur mandaté convoque les assemblées générales par lettre individuelle ou par courriel, envoyés au moins 15 jours avant la date de la réunion ; ces convocations doivent indiquer l'ordre du jour et les projets de résolution soumis au vote de l'assemblée, ainsi que le lieu, le jour et l'heure fixés pour la réunion. </w:t>
      </w:r>
    </w:p>
    <w:p w14:paraId="21A5595E"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Les convocations par voie de presse ne sont pas valides.</w:t>
      </w:r>
    </w:p>
    <w:p w14:paraId="5F6238A9"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Les membres de droit</w:t>
      </w:r>
      <w:r w:rsidR="00417D2E" w:rsidRPr="0085129F">
        <w:rPr>
          <w:rFonts w:ascii="Calibri" w:hAnsi="Calibri"/>
          <w:sz w:val="22"/>
          <w:szCs w:val="22"/>
        </w:rPr>
        <w:t>,</w:t>
      </w:r>
      <w:r w:rsidRPr="0085129F">
        <w:rPr>
          <w:rFonts w:ascii="Calibri" w:hAnsi="Calibri"/>
          <w:sz w:val="22"/>
          <w:szCs w:val="22"/>
        </w:rPr>
        <w:t xml:space="preserve"> à la majorité des deux tiers</w:t>
      </w:r>
      <w:r w:rsidR="00417D2E" w:rsidRPr="0085129F">
        <w:rPr>
          <w:rFonts w:ascii="Calibri" w:hAnsi="Calibri"/>
          <w:sz w:val="22"/>
          <w:szCs w:val="22"/>
        </w:rPr>
        <w:t>,</w:t>
      </w:r>
      <w:r w:rsidRPr="0085129F">
        <w:rPr>
          <w:rFonts w:ascii="Calibri" w:hAnsi="Calibri"/>
          <w:sz w:val="22"/>
          <w:szCs w:val="22"/>
        </w:rPr>
        <w:t xml:space="preserve"> peuvent demander la réunion de l'assemblée générale.</w:t>
      </w:r>
    </w:p>
    <w:p w14:paraId="562494DB"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Les délibérations sont transcrites sur un registre et signées par le président et par le secrétaire.</w:t>
      </w:r>
    </w:p>
    <w:p w14:paraId="546F7577"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Les votes ont lieu soit à main levée, soit au scrutin secret. Celui-ci est de droit à la demande d'un des seuls membres présents ou représentés.</w:t>
      </w:r>
    </w:p>
    <w:p w14:paraId="52FA4340" w14:textId="77777777" w:rsidR="003F14DA" w:rsidRPr="0085129F" w:rsidRDefault="003F14DA" w:rsidP="00B64A16">
      <w:pPr>
        <w:spacing w:after="120"/>
        <w:jc w:val="both"/>
        <w:rPr>
          <w:rFonts w:ascii="Calibri" w:hAnsi="Calibri"/>
        </w:rPr>
      </w:pPr>
    </w:p>
    <w:p w14:paraId="65F2D31A" w14:textId="77777777" w:rsidR="00251CC8" w:rsidRPr="0085129F" w:rsidRDefault="00251CC8" w:rsidP="00B64A16">
      <w:pPr>
        <w:spacing w:after="120"/>
        <w:jc w:val="both"/>
        <w:rPr>
          <w:rFonts w:ascii="Calibri" w:hAnsi="Calibri"/>
          <w:sz w:val="22"/>
          <w:szCs w:val="22"/>
          <w:u w:val="single"/>
        </w:rPr>
      </w:pPr>
      <w:r w:rsidRPr="0085129F">
        <w:rPr>
          <w:rFonts w:ascii="Calibri" w:hAnsi="Calibri"/>
          <w:sz w:val="22"/>
          <w:szCs w:val="22"/>
        </w:rPr>
        <w:t>Article 19</w:t>
      </w:r>
      <w:r w:rsidRPr="0085129F">
        <w:rPr>
          <w:rFonts w:ascii="Calibri" w:hAnsi="Calibri"/>
          <w:b/>
          <w:sz w:val="22"/>
          <w:szCs w:val="22"/>
        </w:rPr>
        <w:t xml:space="preserve"> : </w:t>
      </w:r>
      <w:r w:rsidRPr="0085129F">
        <w:rPr>
          <w:rFonts w:ascii="Calibri" w:hAnsi="Calibri"/>
          <w:b/>
          <w:sz w:val="22"/>
          <w:szCs w:val="22"/>
          <w:u w:val="single"/>
        </w:rPr>
        <w:t>Assemblée générale ordinaire</w:t>
      </w:r>
    </w:p>
    <w:p w14:paraId="2F997905"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L'assemblée générale ordinaire se réunit au minimum une fois par an.</w:t>
      </w:r>
    </w:p>
    <w:p w14:paraId="2DC46FDD"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Les décisions sont prises à la majorité simple des membres présents ou représentés. L'assemblée peut délibérer valablement si un quart </w:t>
      </w:r>
      <w:r w:rsidR="00715539" w:rsidRPr="0085129F">
        <w:rPr>
          <w:rFonts w:ascii="Calibri" w:hAnsi="Calibri"/>
          <w:sz w:val="22"/>
          <w:szCs w:val="22"/>
        </w:rPr>
        <w:t xml:space="preserve">au moins </w:t>
      </w:r>
      <w:r w:rsidRPr="0085129F">
        <w:rPr>
          <w:rFonts w:ascii="Calibri" w:hAnsi="Calibri"/>
          <w:sz w:val="22"/>
          <w:szCs w:val="22"/>
        </w:rPr>
        <w:t>des membres de l'association est présent.</w:t>
      </w:r>
    </w:p>
    <w:p w14:paraId="640429DB"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Si ce quorum n'est pas atteint, l'assemblée est convoquée de nouveau sur le même ordre du jour afin de se tenir dans un délai compris entre 9 jours et 30 jours, la convocation devant être envoyée au moins 8 jours avant la date retenue.</w:t>
      </w:r>
    </w:p>
    <w:p w14:paraId="0EC695B9"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L'assemblée peut alors délibérer valablement quel que soit le nombre de membres présents ou représentés.</w:t>
      </w:r>
    </w:p>
    <w:p w14:paraId="736A818B"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Elle dispose des pouvoirs de décision et de contrôle ci-après :</w:t>
      </w:r>
    </w:p>
    <w:p w14:paraId="57F89932" w14:textId="77777777" w:rsidR="00A81418" w:rsidRPr="0085129F" w:rsidRDefault="00A81418" w:rsidP="00B64A16">
      <w:pPr>
        <w:spacing w:after="120"/>
        <w:jc w:val="both"/>
        <w:rPr>
          <w:rFonts w:ascii="Calibri" w:hAnsi="Calibri"/>
          <w:sz w:val="22"/>
          <w:szCs w:val="22"/>
        </w:rPr>
      </w:pPr>
    </w:p>
    <w:p w14:paraId="7719FBFC" w14:textId="77777777" w:rsidR="00251CC8" w:rsidRPr="0085129F" w:rsidRDefault="00251CC8" w:rsidP="004D1593">
      <w:pPr>
        <w:ind w:left="142" w:hanging="142"/>
        <w:jc w:val="both"/>
        <w:rPr>
          <w:rFonts w:ascii="Calibri" w:hAnsi="Calibri"/>
          <w:sz w:val="22"/>
          <w:szCs w:val="22"/>
          <w:u w:val="single"/>
        </w:rPr>
      </w:pPr>
      <w:r w:rsidRPr="0085129F">
        <w:rPr>
          <w:rFonts w:ascii="Calibri" w:hAnsi="Calibri"/>
          <w:sz w:val="22"/>
          <w:szCs w:val="22"/>
          <w:u w:val="single"/>
        </w:rPr>
        <w:t>Au titre de son pouvoir de décision</w:t>
      </w:r>
    </w:p>
    <w:p w14:paraId="3AE4F72C" w14:textId="77777777" w:rsidR="00A81418" w:rsidRPr="0085129F" w:rsidRDefault="00A81418" w:rsidP="004D1593">
      <w:pPr>
        <w:ind w:left="142" w:hanging="142"/>
        <w:jc w:val="both"/>
        <w:rPr>
          <w:rFonts w:ascii="Calibri" w:hAnsi="Calibri"/>
          <w:sz w:val="22"/>
          <w:szCs w:val="22"/>
        </w:rPr>
      </w:pPr>
    </w:p>
    <w:p w14:paraId="7CEB19F0" w14:textId="77777777" w:rsidR="00251CC8" w:rsidRPr="0085129F" w:rsidRDefault="00251CC8" w:rsidP="004D1593">
      <w:pPr>
        <w:numPr>
          <w:ilvl w:val="0"/>
          <w:numId w:val="4"/>
        </w:numPr>
        <w:ind w:left="714" w:hanging="357"/>
        <w:jc w:val="both"/>
        <w:rPr>
          <w:rFonts w:ascii="Calibri" w:hAnsi="Calibri"/>
          <w:sz w:val="22"/>
          <w:szCs w:val="22"/>
        </w:rPr>
      </w:pPr>
      <w:r w:rsidRPr="0085129F">
        <w:rPr>
          <w:rFonts w:ascii="Calibri" w:hAnsi="Calibri"/>
          <w:sz w:val="22"/>
          <w:szCs w:val="22"/>
        </w:rPr>
        <w:t>Elle approuve le plan pluriannuel d’investissement ainsi que les budgets annuels de fonctionnement et d’investissement.</w:t>
      </w:r>
    </w:p>
    <w:p w14:paraId="624F0CEA" w14:textId="77777777" w:rsidR="00251CC8" w:rsidRPr="0085129F" w:rsidRDefault="00251CC8" w:rsidP="004D1593">
      <w:pPr>
        <w:numPr>
          <w:ilvl w:val="0"/>
          <w:numId w:val="4"/>
        </w:numPr>
        <w:ind w:left="714" w:hanging="357"/>
        <w:jc w:val="both"/>
        <w:rPr>
          <w:rFonts w:ascii="Calibri" w:hAnsi="Calibri"/>
          <w:sz w:val="22"/>
          <w:szCs w:val="22"/>
        </w:rPr>
      </w:pPr>
      <w:r w:rsidRPr="0085129F">
        <w:rPr>
          <w:rFonts w:ascii="Calibri" w:hAnsi="Calibri"/>
          <w:sz w:val="22"/>
          <w:szCs w:val="22"/>
        </w:rPr>
        <w:t>Elle nomme les commissaires aux comptes.</w:t>
      </w:r>
    </w:p>
    <w:p w14:paraId="0DAF493F" w14:textId="77777777" w:rsidR="00251CC8" w:rsidRPr="0085129F" w:rsidRDefault="00251CC8" w:rsidP="00B64A16">
      <w:pPr>
        <w:numPr>
          <w:ilvl w:val="0"/>
          <w:numId w:val="4"/>
        </w:numPr>
        <w:spacing w:after="120"/>
        <w:ind w:left="714" w:hanging="357"/>
        <w:jc w:val="both"/>
        <w:rPr>
          <w:rFonts w:ascii="Calibri" w:hAnsi="Calibri"/>
          <w:sz w:val="22"/>
          <w:szCs w:val="22"/>
        </w:rPr>
      </w:pPr>
      <w:r w:rsidRPr="0085129F">
        <w:rPr>
          <w:rFonts w:ascii="Calibri" w:hAnsi="Calibri"/>
          <w:sz w:val="22"/>
          <w:szCs w:val="22"/>
        </w:rPr>
        <w:t>Elle procède à l'élection  ou à la réélection et à la ratification des administrateurs. Cette élection a lieu à la majorité des suffrages exprimés. Les candidatures doivent être adressées par écrit au président au moins 8 jours avant la date de l'assemblée générale.</w:t>
      </w:r>
    </w:p>
    <w:p w14:paraId="1899C05E" w14:textId="77777777" w:rsidR="0062418E" w:rsidRPr="0085129F" w:rsidRDefault="0062418E" w:rsidP="004D1593">
      <w:pPr>
        <w:jc w:val="both"/>
        <w:rPr>
          <w:rFonts w:ascii="Calibri" w:hAnsi="Calibri"/>
          <w:sz w:val="22"/>
          <w:szCs w:val="22"/>
          <w:u w:val="single"/>
        </w:rPr>
      </w:pPr>
    </w:p>
    <w:p w14:paraId="5D759EC1" w14:textId="77777777" w:rsidR="00251CC8" w:rsidRPr="0085129F" w:rsidRDefault="00251CC8" w:rsidP="004D1593">
      <w:pPr>
        <w:jc w:val="both"/>
        <w:rPr>
          <w:rFonts w:ascii="Calibri" w:hAnsi="Calibri"/>
          <w:sz w:val="22"/>
          <w:szCs w:val="22"/>
        </w:rPr>
      </w:pPr>
      <w:r w:rsidRPr="0085129F">
        <w:rPr>
          <w:rFonts w:ascii="Calibri" w:hAnsi="Calibri"/>
          <w:sz w:val="22"/>
          <w:szCs w:val="22"/>
          <w:u w:val="single"/>
        </w:rPr>
        <w:lastRenderedPageBreak/>
        <w:t>Au titre de son pouvoir de contrôle</w:t>
      </w:r>
      <w:r w:rsidRPr="0085129F">
        <w:rPr>
          <w:rFonts w:ascii="Calibri" w:hAnsi="Calibri"/>
          <w:sz w:val="22"/>
          <w:szCs w:val="22"/>
        </w:rPr>
        <w:t xml:space="preserve"> :</w:t>
      </w:r>
    </w:p>
    <w:p w14:paraId="04582C55" w14:textId="77777777" w:rsidR="00A81418" w:rsidRPr="0085129F" w:rsidRDefault="00A81418" w:rsidP="004D1593">
      <w:pPr>
        <w:jc w:val="both"/>
        <w:rPr>
          <w:rFonts w:ascii="Calibri" w:hAnsi="Calibri"/>
          <w:sz w:val="22"/>
          <w:szCs w:val="22"/>
        </w:rPr>
      </w:pPr>
    </w:p>
    <w:p w14:paraId="45A960AA" w14:textId="77777777" w:rsidR="00251CC8" w:rsidRPr="0085129F" w:rsidRDefault="00251CC8" w:rsidP="004D1593">
      <w:pPr>
        <w:numPr>
          <w:ilvl w:val="0"/>
          <w:numId w:val="5"/>
        </w:numPr>
        <w:ind w:left="714" w:hanging="357"/>
        <w:jc w:val="both"/>
        <w:rPr>
          <w:rFonts w:ascii="Calibri" w:hAnsi="Calibri"/>
          <w:sz w:val="22"/>
          <w:szCs w:val="22"/>
        </w:rPr>
      </w:pPr>
      <w:r w:rsidRPr="0085129F">
        <w:rPr>
          <w:rFonts w:ascii="Calibri" w:hAnsi="Calibri"/>
          <w:sz w:val="22"/>
          <w:szCs w:val="22"/>
        </w:rPr>
        <w:t>Elle statue sur le rapport d'activité du conseil d'administration et sur les comptes de résultat et sur le bilan et sur l'affectation des résultats de l'exercice.</w:t>
      </w:r>
    </w:p>
    <w:p w14:paraId="0DEE44E9" w14:textId="77777777" w:rsidR="00251CC8" w:rsidRPr="0085129F" w:rsidRDefault="00251CC8" w:rsidP="00B64A16">
      <w:pPr>
        <w:numPr>
          <w:ilvl w:val="0"/>
          <w:numId w:val="5"/>
        </w:numPr>
        <w:spacing w:after="120"/>
        <w:ind w:left="714" w:hanging="357"/>
        <w:jc w:val="both"/>
        <w:rPr>
          <w:rFonts w:ascii="Calibri" w:hAnsi="Calibri"/>
          <w:sz w:val="22"/>
          <w:szCs w:val="22"/>
        </w:rPr>
      </w:pPr>
      <w:r w:rsidRPr="0085129F">
        <w:rPr>
          <w:rFonts w:ascii="Calibri" w:hAnsi="Calibri"/>
          <w:sz w:val="22"/>
          <w:szCs w:val="22"/>
        </w:rPr>
        <w:t>Elle donne quitus de leur gestion aux administrateurs.</w:t>
      </w:r>
    </w:p>
    <w:p w14:paraId="08D64862" w14:textId="77777777" w:rsidR="00C60A8B" w:rsidRPr="0085129F" w:rsidRDefault="00C60A8B" w:rsidP="003F14DA">
      <w:pPr>
        <w:spacing w:after="120"/>
        <w:ind w:left="714"/>
        <w:jc w:val="both"/>
        <w:rPr>
          <w:rFonts w:ascii="Calibri" w:hAnsi="Calibri"/>
        </w:rPr>
      </w:pPr>
    </w:p>
    <w:p w14:paraId="1FA391C0"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20 </w:t>
      </w:r>
      <w:r w:rsidRPr="0085129F">
        <w:rPr>
          <w:rFonts w:ascii="Calibri" w:hAnsi="Calibri"/>
          <w:b/>
          <w:sz w:val="22"/>
          <w:szCs w:val="22"/>
        </w:rPr>
        <w:t xml:space="preserve">: </w:t>
      </w:r>
      <w:r w:rsidRPr="0085129F">
        <w:rPr>
          <w:rFonts w:ascii="Calibri" w:hAnsi="Calibri"/>
          <w:b/>
          <w:sz w:val="22"/>
          <w:szCs w:val="22"/>
          <w:u w:val="single"/>
        </w:rPr>
        <w:t>Assemblée générale extraordinaire</w:t>
      </w:r>
    </w:p>
    <w:p w14:paraId="611B246D" w14:textId="77777777" w:rsidR="00251CC8" w:rsidRPr="0085129F" w:rsidRDefault="00251CC8" w:rsidP="004D1593">
      <w:pPr>
        <w:jc w:val="both"/>
        <w:rPr>
          <w:rFonts w:ascii="Calibri" w:hAnsi="Calibri"/>
          <w:sz w:val="22"/>
          <w:szCs w:val="22"/>
        </w:rPr>
      </w:pPr>
      <w:r w:rsidRPr="0085129F">
        <w:rPr>
          <w:rFonts w:ascii="Calibri" w:hAnsi="Calibri"/>
          <w:sz w:val="22"/>
          <w:szCs w:val="22"/>
        </w:rPr>
        <w:t xml:space="preserve">Une assemblée générale extraordinaire </w:t>
      </w:r>
      <w:r w:rsidR="00642CF6" w:rsidRPr="0085129F">
        <w:rPr>
          <w:rFonts w:ascii="Calibri" w:hAnsi="Calibri"/>
          <w:sz w:val="22"/>
          <w:szCs w:val="22"/>
        </w:rPr>
        <w:t xml:space="preserve">est </w:t>
      </w:r>
      <w:r w:rsidRPr="0085129F">
        <w:rPr>
          <w:rFonts w:ascii="Calibri" w:hAnsi="Calibri"/>
          <w:sz w:val="22"/>
          <w:szCs w:val="22"/>
        </w:rPr>
        <w:t xml:space="preserve">convoquée chaque fois qu'il y </w:t>
      </w:r>
      <w:r w:rsidR="00642CF6" w:rsidRPr="0085129F">
        <w:rPr>
          <w:rFonts w:ascii="Calibri" w:hAnsi="Calibri"/>
          <w:sz w:val="22"/>
          <w:szCs w:val="22"/>
        </w:rPr>
        <w:t xml:space="preserve">a </w:t>
      </w:r>
      <w:r w:rsidRPr="0085129F">
        <w:rPr>
          <w:rFonts w:ascii="Calibri" w:hAnsi="Calibri"/>
          <w:sz w:val="22"/>
          <w:szCs w:val="22"/>
        </w:rPr>
        <w:t xml:space="preserve">lieu de statuer : </w:t>
      </w:r>
    </w:p>
    <w:p w14:paraId="695153D8" w14:textId="77777777" w:rsidR="00251CC8" w:rsidRPr="0085129F" w:rsidRDefault="00251CC8" w:rsidP="004D1593">
      <w:pPr>
        <w:jc w:val="both"/>
        <w:rPr>
          <w:rFonts w:ascii="Calibri" w:hAnsi="Calibri"/>
          <w:sz w:val="22"/>
          <w:szCs w:val="22"/>
        </w:rPr>
      </w:pPr>
      <w:r w:rsidRPr="0085129F">
        <w:rPr>
          <w:rFonts w:ascii="Calibri" w:hAnsi="Calibri"/>
          <w:sz w:val="22"/>
          <w:szCs w:val="22"/>
        </w:rPr>
        <w:t>- sur une modification à apporter aux statuts</w:t>
      </w:r>
    </w:p>
    <w:p w14:paraId="700A7509" w14:textId="77777777" w:rsidR="00251CC8" w:rsidRPr="0085129F" w:rsidRDefault="00251CC8" w:rsidP="004D1593">
      <w:pPr>
        <w:jc w:val="both"/>
        <w:rPr>
          <w:rFonts w:ascii="Calibri" w:hAnsi="Calibri"/>
          <w:sz w:val="22"/>
          <w:szCs w:val="22"/>
        </w:rPr>
      </w:pPr>
      <w:proofErr w:type="gramStart"/>
      <w:r w:rsidRPr="0085129F">
        <w:rPr>
          <w:rFonts w:ascii="Calibri" w:hAnsi="Calibri"/>
          <w:sz w:val="22"/>
          <w:szCs w:val="22"/>
        </w:rPr>
        <w:t>ou</w:t>
      </w:r>
      <w:proofErr w:type="gramEnd"/>
      <w:r w:rsidRPr="0085129F">
        <w:rPr>
          <w:rFonts w:ascii="Calibri" w:hAnsi="Calibri"/>
          <w:sz w:val="22"/>
          <w:szCs w:val="22"/>
        </w:rPr>
        <w:t xml:space="preserve"> </w:t>
      </w:r>
    </w:p>
    <w:p w14:paraId="5C38C5DD"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sur la dissolution de l'association.</w:t>
      </w:r>
    </w:p>
    <w:p w14:paraId="090BA932" w14:textId="77777777" w:rsidR="00595BFB" w:rsidRPr="0085129F" w:rsidRDefault="00595BFB" w:rsidP="00B64A16">
      <w:pPr>
        <w:spacing w:after="120"/>
        <w:jc w:val="both"/>
        <w:rPr>
          <w:rFonts w:ascii="Calibri" w:hAnsi="Calibri"/>
          <w:sz w:val="22"/>
          <w:szCs w:val="22"/>
        </w:rPr>
      </w:pPr>
      <w:r w:rsidRPr="0085129F">
        <w:rPr>
          <w:rFonts w:ascii="Calibri" w:hAnsi="Calibri"/>
          <w:sz w:val="22"/>
          <w:szCs w:val="22"/>
        </w:rPr>
        <w:t>Les convocations aux assemblées générales extraordinaires sont adressées aux membres de droit par lettre recommandée avec avis de réception.</w:t>
      </w:r>
    </w:p>
    <w:p w14:paraId="1F66AAF3"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Sur première convocation, l'assemblée pour délibérer valablement doit réunir les deux tiers des membres de l’association (présents ou représentés). Si ce quorum n'est pas atteint, l'assemblée est convoquée de nouveau sur le même ordre du jour afin de se tenir dans un délai compris entre 9 jours et 30 jours, la convocation devant être envoyée au moins 8 jours avant la date retenue par excepti</w:t>
      </w:r>
      <w:r w:rsidR="00183FA8" w:rsidRPr="0085129F">
        <w:rPr>
          <w:rFonts w:ascii="Calibri" w:hAnsi="Calibri"/>
          <w:sz w:val="22"/>
          <w:szCs w:val="22"/>
        </w:rPr>
        <w:t>on au délai prévu à l'article 18</w:t>
      </w:r>
      <w:r w:rsidRPr="0085129F">
        <w:rPr>
          <w:rFonts w:ascii="Calibri" w:hAnsi="Calibri"/>
          <w:sz w:val="22"/>
          <w:szCs w:val="22"/>
        </w:rPr>
        <w:t>.</w:t>
      </w:r>
    </w:p>
    <w:p w14:paraId="40B8E034"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L'assemblée peut alors délibérer valablement quel que soit le nombre de membres présents ou représentés.</w:t>
      </w:r>
    </w:p>
    <w:p w14:paraId="0F7E0003"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Les délibérations sont prises à la majorité des trois quarts des membres présents ou représentés, la voix du membre de droit représentant la tutelle doit obligatoirement figurer dans la majorité. Les délibérations qui </w:t>
      </w:r>
      <w:r w:rsidR="00642CF6" w:rsidRPr="0085129F">
        <w:rPr>
          <w:rFonts w:ascii="Calibri" w:hAnsi="Calibri"/>
          <w:sz w:val="22"/>
          <w:szCs w:val="22"/>
        </w:rPr>
        <w:t xml:space="preserve">visent </w:t>
      </w:r>
      <w:r w:rsidRPr="0085129F">
        <w:rPr>
          <w:rFonts w:ascii="Calibri" w:hAnsi="Calibri"/>
          <w:sz w:val="22"/>
          <w:szCs w:val="22"/>
        </w:rPr>
        <w:t>à modifier l’objet essentiel de l’association, qui est d’assurer le fonctionnement d’un établissement catholique d’enseignement reconnu comme tel par l’autorité canonique compétente</w:t>
      </w:r>
      <w:r w:rsidRPr="0085129F">
        <w:rPr>
          <w:rFonts w:ascii="Calibri" w:hAnsi="Calibri"/>
          <w:b/>
          <w:sz w:val="22"/>
          <w:szCs w:val="22"/>
        </w:rPr>
        <w:t xml:space="preserve">, </w:t>
      </w:r>
      <w:r w:rsidR="00642CF6" w:rsidRPr="0085129F">
        <w:rPr>
          <w:rFonts w:ascii="Calibri" w:hAnsi="Calibri"/>
          <w:bCs/>
          <w:sz w:val="22"/>
          <w:szCs w:val="22"/>
        </w:rPr>
        <w:t>doivent</w:t>
      </w:r>
      <w:r w:rsidRPr="0085129F">
        <w:rPr>
          <w:rFonts w:ascii="Calibri" w:hAnsi="Calibri"/>
          <w:bCs/>
          <w:sz w:val="22"/>
          <w:szCs w:val="22"/>
        </w:rPr>
        <w:t>,</w:t>
      </w:r>
      <w:r w:rsidRPr="0085129F">
        <w:rPr>
          <w:rFonts w:ascii="Calibri" w:hAnsi="Calibri"/>
          <w:sz w:val="22"/>
          <w:szCs w:val="22"/>
        </w:rPr>
        <w:t xml:space="preserve"> à peine de nullité, être prises à l’unanimité des membres présents ou représentés. </w:t>
      </w:r>
    </w:p>
    <w:p w14:paraId="6FD333C0" w14:textId="77777777" w:rsidR="00C60A8B" w:rsidRPr="0085129F" w:rsidRDefault="00C60A8B" w:rsidP="00B64A16">
      <w:pPr>
        <w:spacing w:after="120"/>
        <w:jc w:val="both"/>
        <w:rPr>
          <w:rFonts w:ascii="Calibri" w:hAnsi="Calibri"/>
        </w:rPr>
      </w:pPr>
    </w:p>
    <w:p w14:paraId="14754397"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Article 21 : </w:t>
      </w:r>
      <w:r w:rsidRPr="0085129F">
        <w:rPr>
          <w:rFonts w:ascii="Calibri" w:hAnsi="Calibri"/>
          <w:b/>
          <w:sz w:val="22"/>
          <w:szCs w:val="22"/>
          <w:u w:val="single"/>
        </w:rPr>
        <w:t>Dissolution de l'association</w:t>
      </w:r>
    </w:p>
    <w:p w14:paraId="71AEAEA0" w14:textId="77777777" w:rsidR="00251CC8" w:rsidRPr="0085129F" w:rsidRDefault="00251CC8" w:rsidP="004D1593">
      <w:pPr>
        <w:jc w:val="both"/>
        <w:rPr>
          <w:rFonts w:ascii="Calibri" w:hAnsi="Calibri"/>
          <w:sz w:val="22"/>
          <w:szCs w:val="22"/>
        </w:rPr>
      </w:pPr>
      <w:r w:rsidRPr="0085129F">
        <w:rPr>
          <w:rFonts w:ascii="Calibri" w:hAnsi="Calibri"/>
          <w:sz w:val="22"/>
          <w:szCs w:val="22"/>
        </w:rPr>
        <w:t xml:space="preserve">En cas de dissolution, l'assemblée générale extraordinaire : </w:t>
      </w:r>
    </w:p>
    <w:p w14:paraId="556E27DC" w14:textId="77777777" w:rsidR="00251CC8" w:rsidRPr="0085129F" w:rsidRDefault="00251CC8" w:rsidP="004D1593">
      <w:pPr>
        <w:numPr>
          <w:ilvl w:val="0"/>
          <w:numId w:val="6"/>
        </w:numPr>
        <w:ind w:left="714" w:hanging="357"/>
        <w:jc w:val="both"/>
        <w:rPr>
          <w:rFonts w:ascii="Calibri" w:hAnsi="Calibri"/>
          <w:sz w:val="22"/>
          <w:szCs w:val="22"/>
        </w:rPr>
      </w:pPr>
      <w:r w:rsidRPr="0085129F">
        <w:rPr>
          <w:rFonts w:ascii="Calibri" w:hAnsi="Calibri"/>
          <w:sz w:val="22"/>
          <w:szCs w:val="22"/>
        </w:rPr>
        <w:t xml:space="preserve">nomme un ou plusieurs liquidateurs ; </w:t>
      </w:r>
    </w:p>
    <w:p w14:paraId="7DFC06F3" w14:textId="77777777" w:rsidR="00251CC8" w:rsidRPr="0085129F" w:rsidRDefault="00251CC8" w:rsidP="004D1593">
      <w:pPr>
        <w:numPr>
          <w:ilvl w:val="0"/>
          <w:numId w:val="6"/>
        </w:numPr>
        <w:ind w:left="714" w:hanging="357"/>
        <w:jc w:val="both"/>
        <w:rPr>
          <w:rFonts w:ascii="Calibri" w:hAnsi="Calibri"/>
          <w:sz w:val="22"/>
          <w:szCs w:val="22"/>
        </w:rPr>
      </w:pPr>
      <w:r w:rsidRPr="0085129F">
        <w:rPr>
          <w:rFonts w:ascii="Calibri" w:hAnsi="Calibri"/>
          <w:sz w:val="22"/>
          <w:szCs w:val="22"/>
        </w:rPr>
        <w:t>statue sur le sort des apports en nature ou en numéraire ;</w:t>
      </w:r>
    </w:p>
    <w:p w14:paraId="48A384EC" w14:textId="77777777" w:rsidR="00251CC8" w:rsidRPr="0085129F" w:rsidRDefault="00251CC8" w:rsidP="00B64A16">
      <w:pPr>
        <w:numPr>
          <w:ilvl w:val="0"/>
          <w:numId w:val="6"/>
        </w:numPr>
        <w:spacing w:after="120"/>
        <w:ind w:left="714" w:hanging="357"/>
        <w:jc w:val="both"/>
        <w:rPr>
          <w:rFonts w:ascii="Calibri" w:hAnsi="Calibri"/>
          <w:sz w:val="22"/>
          <w:szCs w:val="22"/>
        </w:rPr>
      </w:pPr>
      <w:r w:rsidRPr="0085129F">
        <w:rPr>
          <w:rFonts w:ascii="Calibri" w:hAnsi="Calibri"/>
          <w:sz w:val="22"/>
          <w:szCs w:val="22"/>
        </w:rPr>
        <w:t>attribue l'actif net subsistant à un ou plusieurs organismes sans but lucratif, poursuivant un but analogue à l'association dissoute et contribuant à la gestion d'un ou plusieurs établissements catholiques d'enseignement reconnu comme tel par l'autorité canonique.</w:t>
      </w:r>
    </w:p>
    <w:p w14:paraId="442F3A42" w14:textId="77777777" w:rsidR="00251CC8" w:rsidRPr="0085129F" w:rsidRDefault="00513B1B" w:rsidP="00B64A16">
      <w:pPr>
        <w:spacing w:after="120"/>
        <w:jc w:val="both"/>
        <w:rPr>
          <w:rFonts w:ascii="Calibri" w:hAnsi="Calibri"/>
          <w:sz w:val="22"/>
          <w:szCs w:val="22"/>
        </w:rPr>
      </w:pPr>
      <w:r w:rsidRPr="0085129F">
        <w:rPr>
          <w:rFonts w:ascii="Calibri" w:hAnsi="Calibri"/>
          <w:sz w:val="22"/>
          <w:szCs w:val="22"/>
        </w:rPr>
        <w:t>Les</w:t>
      </w:r>
      <w:r w:rsidR="00251CC8" w:rsidRPr="0085129F">
        <w:rPr>
          <w:rFonts w:ascii="Calibri" w:hAnsi="Calibri"/>
          <w:sz w:val="22"/>
          <w:szCs w:val="22"/>
        </w:rPr>
        <w:t xml:space="preserve"> décisions de dévolution de l'actif sont prises à la majorité simple des</w:t>
      </w:r>
      <w:r w:rsidR="00EC13A4" w:rsidRPr="0085129F">
        <w:rPr>
          <w:rFonts w:ascii="Calibri" w:hAnsi="Calibri"/>
          <w:sz w:val="22"/>
          <w:szCs w:val="22"/>
        </w:rPr>
        <w:t xml:space="preserve"> membres</w:t>
      </w:r>
      <w:r w:rsidR="00251CC8" w:rsidRPr="0085129F">
        <w:rPr>
          <w:rFonts w:ascii="Calibri" w:hAnsi="Calibri"/>
          <w:sz w:val="22"/>
          <w:szCs w:val="22"/>
        </w:rPr>
        <w:t xml:space="preserve"> présents ou représentés.</w:t>
      </w:r>
    </w:p>
    <w:p w14:paraId="62DADEB9" w14:textId="77777777" w:rsidR="004D1593" w:rsidRPr="0085129F" w:rsidRDefault="004D1593">
      <w:pPr>
        <w:rPr>
          <w:rFonts w:ascii="Calibri" w:hAnsi="Calibri"/>
        </w:rPr>
      </w:pPr>
    </w:p>
    <w:p w14:paraId="019F5CDE"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22</w:t>
      </w:r>
      <w:r w:rsidRPr="0085129F">
        <w:rPr>
          <w:rFonts w:ascii="Calibri" w:hAnsi="Calibri"/>
          <w:b/>
          <w:sz w:val="22"/>
          <w:szCs w:val="22"/>
        </w:rPr>
        <w:t xml:space="preserve"> : </w:t>
      </w:r>
      <w:r w:rsidRPr="0085129F">
        <w:rPr>
          <w:rFonts w:ascii="Calibri" w:hAnsi="Calibri"/>
          <w:b/>
          <w:sz w:val="22"/>
          <w:szCs w:val="22"/>
          <w:u w:val="single"/>
        </w:rPr>
        <w:t>Règlement intérieur</w:t>
      </w:r>
    </w:p>
    <w:p w14:paraId="59BA5536"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Un règlement intérieur </w:t>
      </w:r>
      <w:r w:rsidR="00642CF6" w:rsidRPr="0085129F">
        <w:rPr>
          <w:rFonts w:ascii="Calibri" w:hAnsi="Calibri"/>
          <w:sz w:val="22"/>
          <w:szCs w:val="22"/>
        </w:rPr>
        <w:t xml:space="preserve">peut </w:t>
      </w:r>
      <w:r w:rsidRPr="0085129F">
        <w:rPr>
          <w:rFonts w:ascii="Calibri" w:hAnsi="Calibri"/>
          <w:sz w:val="22"/>
          <w:szCs w:val="22"/>
        </w:rPr>
        <w:t xml:space="preserve">être établi et modifié par le conseil d'administration ; il </w:t>
      </w:r>
      <w:r w:rsidR="00642CF6" w:rsidRPr="0085129F">
        <w:rPr>
          <w:rFonts w:ascii="Calibri" w:hAnsi="Calibri"/>
          <w:sz w:val="22"/>
          <w:szCs w:val="22"/>
        </w:rPr>
        <w:t xml:space="preserve">doit </w:t>
      </w:r>
      <w:r w:rsidRPr="0085129F">
        <w:rPr>
          <w:rFonts w:ascii="Calibri" w:hAnsi="Calibri"/>
          <w:sz w:val="22"/>
          <w:szCs w:val="22"/>
        </w:rPr>
        <w:t>être approuvé par l'assemblée générale ordinaire.</w:t>
      </w:r>
    </w:p>
    <w:p w14:paraId="5C63EB08" w14:textId="77777777" w:rsidR="0062418E" w:rsidRPr="0085129F" w:rsidRDefault="0062418E" w:rsidP="00B64A16">
      <w:pPr>
        <w:spacing w:after="120"/>
        <w:jc w:val="both"/>
        <w:rPr>
          <w:rFonts w:ascii="Calibri" w:hAnsi="Calibri"/>
          <w:sz w:val="22"/>
          <w:szCs w:val="22"/>
        </w:rPr>
      </w:pPr>
    </w:p>
    <w:p w14:paraId="003C853A" w14:textId="77777777" w:rsidR="0062418E" w:rsidRPr="0085129F" w:rsidRDefault="0062418E" w:rsidP="00B64A16">
      <w:pPr>
        <w:spacing w:after="120"/>
        <w:jc w:val="both"/>
        <w:rPr>
          <w:rFonts w:ascii="Calibri" w:hAnsi="Calibri"/>
          <w:sz w:val="22"/>
          <w:szCs w:val="22"/>
        </w:rPr>
      </w:pPr>
    </w:p>
    <w:p w14:paraId="2CCFA417" w14:textId="77777777" w:rsidR="00EA12F9" w:rsidRPr="0085129F" w:rsidRDefault="00251CC8" w:rsidP="00B64A16">
      <w:pPr>
        <w:spacing w:after="120"/>
        <w:jc w:val="both"/>
        <w:rPr>
          <w:rFonts w:ascii="Calibri" w:hAnsi="Calibri"/>
          <w:sz w:val="22"/>
          <w:szCs w:val="22"/>
        </w:rPr>
      </w:pPr>
      <w:r w:rsidRPr="0085129F">
        <w:rPr>
          <w:rFonts w:ascii="Calibri" w:hAnsi="Calibri"/>
          <w:sz w:val="22"/>
          <w:szCs w:val="22"/>
        </w:rPr>
        <w:t xml:space="preserve">Article 23 : </w:t>
      </w:r>
      <w:r w:rsidR="00420A9B" w:rsidRPr="0085129F">
        <w:rPr>
          <w:rFonts w:ascii="Calibri" w:hAnsi="Calibri"/>
          <w:b/>
          <w:sz w:val="22"/>
          <w:szCs w:val="22"/>
          <w:u w:val="single"/>
        </w:rPr>
        <w:t>Résolution des conflits</w:t>
      </w:r>
    </w:p>
    <w:p w14:paraId="34D6CBAB" w14:textId="77777777" w:rsidR="00EA12F9" w:rsidRPr="0085129F" w:rsidRDefault="00EA12F9" w:rsidP="00B64A16">
      <w:pPr>
        <w:spacing w:after="120"/>
        <w:jc w:val="both"/>
        <w:rPr>
          <w:rFonts w:ascii="Calibri" w:hAnsi="Calibri"/>
          <w:sz w:val="22"/>
          <w:szCs w:val="22"/>
        </w:rPr>
      </w:pPr>
      <w:r w:rsidRPr="0085129F">
        <w:rPr>
          <w:rFonts w:ascii="Calibri" w:hAnsi="Calibri"/>
          <w:sz w:val="22"/>
          <w:szCs w:val="22"/>
        </w:rPr>
        <w:lastRenderedPageBreak/>
        <w:t>Les administrateurs de l’OGEC s’engagent à respecter les modalités de résolution des conflits telles qu’elles figurent dans le Statut de l’Enseignement catholique et à l’article 15 des statuts de la FNOGEC</w:t>
      </w:r>
      <w:r w:rsidR="00C60A8B" w:rsidRPr="0085129F">
        <w:rPr>
          <w:rStyle w:val="Appelnotedebasdep"/>
          <w:rFonts w:ascii="Calibri" w:hAnsi="Calibri"/>
          <w:sz w:val="22"/>
          <w:szCs w:val="22"/>
        </w:rPr>
        <w:footnoteReference w:id="1"/>
      </w:r>
      <w:r w:rsidRPr="0085129F">
        <w:rPr>
          <w:rFonts w:ascii="Calibri" w:hAnsi="Calibri"/>
          <w:sz w:val="22"/>
          <w:szCs w:val="22"/>
        </w:rPr>
        <w:t>.</w:t>
      </w:r>
      <w:r w:rsidR="00420A9B" w:rsidRPr="0085129F">
        <w:rPr>
          <w:rFonts w:ascii="Calibri" w:hAnsi="Calibri"/>
          <w:sz w:val="22"/>
          <w:szCs w:val="22"/>
        </w:rPr>
        <w:t xml:space="preserve"> </w:t>
      </w:r>
    </w:p>
    <w:p w14:paraId="2F5021A9"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Sont e</w:t>
      </w:r>
      <w:r w:rsidR="00607413" w:rsidRPr="0085129F">
        <w:rPr>
          <w:rFonts w:ascii="Calibri" w:hAnsi="Calibri"/>
          <w:sz w:val="22"/>
          <w:szCs w:val="22"/>
        </w:rPr>
        <w:t>xclus du champ d'application du paragraphe précédent</w:t>
      </w:r>
      <w:r w:rsidRPr="0085129F">
        <w:rPr>
          <w:rFonts w:ascii="Calibri" w:hAnsi="Calibri"/>
          <w:sz w:val="22"/>
          <w:szCs w:val="22"/>
        </w:rPr>
        <w:t xml:space="preserve">, </w:t>
      </w:r>
      <w:r w:rsidR="00607413" w:rsidRPr="0085129F">
        <w:rPr>
          <w:rFonts w:ascii="Calibri" w:hAnsi="Calibri"/>
          <w:sz w:val="22"/>
          <w:szCs w:val="22"/>
        </w:rPr>
        <w:t>les litiges relatifs aux relations de travail et ceux concernant la vie scolaire qui relèvent des dispositions légales et réglementaires, des conventions collectives et des accords internes de l’Enseignement catholique.</w:t>
      </w:r>
    </w:p>
    <w:p w14:paraId="30280F43" w14:textId="77777777" w:rsidR="00C60A8B" w:rsidRPr="0085129F" w:rsidRDefault="00251CC8" w:rsidP="00B64A16">
      <w:pPr>
        <w:spacing w:after="120"/>
        <w:jc w:val="both"/>
        <w:rPr>
          <w:rFonts w:ascii="Calibri" w:hAnsi="Calibri"/>
          <w:sz w:val="22"/>
          <w:szCs w:val="22"/>
        </w:rPr>
      </w:pPr>
      <w:r w:rsidRPr="0085129F">
        <w:rPr>
          <w:rFonts w:ascii="Calibri" w:hAnsi="Calibri"/>
          <w:sz w:val="22"/>
          <w:szCs w:val="22"/>
        </w:rPr>
        <w:t>Le tribunal compétent pour toutes actions contentieuses concernant l'association est celui du domicile du siège de l'association.</w:t>
      </w:r>
    </w:p>
    <w:p w14:paraId="0BDE4008" w14:textId="77777777" w:rsidR="003F14DA" w:rsidRPr="0085129F" w:rsidRDefault="003F14DA" w:rsidP="00B64A16">
      <w:pPr>
        <w:spacing w:after="120"/>
        <w:jc w:val="both"/>
        <w:rPr>
          <w:rFonts w:ascii="Calibri" w:hAnsi="Calibri"/>
          <w:sz w:val="22"/>
          <w:szCs w:val="22"/>
        </w:rPr>
      </w:pPr>
    </w:p>
    <w:p w14:paraId="684B1958" w14:textId="77777777" w:rsidR="001F6F72" w:rsidRPr="0085129F" w:rsidRDefault="001F6F72" w:rsidP="00B64A16">
      <w:pPr>
        <w:spacing w:after="120"/>
        <w:jc w:val="both"/>
        <w:rPr>
          <w:rFonts w:ascii="Calibri" w:hAnsi="Calibri"/>
          <w:sz w:val="22"/>
          <w:szCs w:val="22"/>
        </w:rPr>
      </w:pPr>
      <w:r w:rsidRPr="0085129F">
        <w:rPr>
          <w:rFonts w:ascii="Calibri" w:hAnsi="Calibri"/>
          <w:sz w:val="22"/>
          <w:szCs w:val="22"/>
        </w:rPr>
        <w:t>Article 24</w:t>
      </w:r>
      <w:r w:rsidR="00417D2E" w:rsidRPr="0085129F">
        <w:rPr>
          <w:rFonts w:ascii="Calibri" w:hAnsi="Calibri"/>
          <w:sz w:val="22"/>
          <w:szCs w:val="22"/>
        </w:rPr>
        <w:t xml:space="preserve"> : </w:t>
      </w:r>
      <w:r w:rsidR="00417D2E" w:rsidRPr="0085129F">
        <w:rPr>
          <w:rFonts w:ascii="Calibri" w:hAnsi="Calibri"/>
          <w:b/>
          <w:sz w:val="22"/>
          <w:szCs w:val="22"/>
          <w:u w:val="single"/>
        </w:rPr>
        <w:t>Adoption et révision des statuts</w:t>
      </w:r>
    </w:p>
    <w:p w14:paraId="241825C7" w14:textId="77777777" w:rsidR="001F6F72" w:rsidRPr="0085129F" w:rsidRDefault="001F6F72" w:rsidP="00B64A16">
      <w:pPr>
        <w:spacing w:after="120"/>
        <w:jc w:val="both"/>
        <w:rPr>
          <w:rFonts w:ascii="Calibri" w:hAnsi="Calibri"/>
          <w:sz w:val="22"/>
          <w:szCs w:val="22"/>
        </w:rPr>
      </w:pPr>
      <w:r w:rsidRPr="0085129F">
        <w:rPr>
          <w:rFonts w:ascii="Calibri" w:hAnsi="Calibri"/>
          <w:sz w:val="22"/>
          <w:szCs w:val="22"/>
        </w:rPr>
        <w:t xml:space="preserve">L’OGEC peut amender un ou plusieurs articles en fonction des spécificités locales dans le respect du Statut de l’Enseignement catholique et des statuts de la FNOGEC. </w:t>
      </w:r>
      <w:r w:rsidR="004C0DF4" w:rsidRPr="0085129F">
        <w:rPr>
          <w:rFonts w:ascii="Calibri" w:hAnsi="Calibri"/>
          <w:sz w:val="22"/>
          <w:szCs w:val="22"/>
        </w:rPr>
        <w:t>Dans ce cas, l</w:t>
      </w:r>
      <w:r w:rsidRPr="0085129F">
        <w:rPr>
          <w:rFonts w:ascii="Calibri" w:hAnsi="Calibri"/>
          <w:sz w:val="22"/>
          <w:szCs w:val="22"/>
        </w:rPr>
        <w:t>’OGEC adresse</w:t>
      </w:r>
      <w:r w:rsidR="004C0DF4" w:rsidRPr="0085129F">
        <w:rPr>
          <w:rFonts w:ascii="Calibri" w:hAnsi="Calibri"/>
          <w:sz w:val="22"/>
          <w:szCs w:val="22"/>
        </w:rPr>
        <w:t xml:space="preserve"> à l’UDOGEC ou UROGEC préalablement à l’assemblée générale extraordinaire</w:t>
      </w:r>
      <w:r w:rsidR="001654A2" w:rsidRPr="0085129F">
        <w:rPr>
          <w:rFonts w:ascii="Calibri" w:hAnsi="Calibri"/>
          <w:sz w:val="22"/>
          <w:szCs w:val="22"/>
        </w:rPr>
        <w:t xml:space="preserve"> </w:t>
      </w:r>
      <w:r w:rsidR="004C0DF4" w:rsidRPr="0085129F">
        <w:rPr>
          <w:rFonts w:ascii="Calibri" w:hAnsi="Calibri"/>
          <w:sz w:val="22"/>
          <w:szCs w:val="22"/>
        </w:rPr>
        <w:t>ses propositions d’amendements</w:t>
      </w:r>
      <w:r w:rsidRPr="0085129F">
        <w:rPr>
          <w:rFonts w:ascii="Calibri" w:hAnsi="Calibri"/>
          <w:sz w:val="22"/>
          <w:szCs w:val="22"/>
        </w:rPr>
        <w:t xml:space="preserve"> pour avis conforme. </w:t>
      </w:r>
    </w:p>
    <w:p w14:paraId="4D6E10D8" w14:textId="77777777" w:rsidR="00C60A8B" w:rsidRPr="0085129F" w:rsidRDefault="00C60A8B" w:rsidP="00B64A16">
      <w:pPr>
        <w:spacing w:after="120"/>
        <w:jc w:val="both"/>
        <w:rPr>
          <w:rFonts w:ascii="Calibri" w:hAnsi="Calibri"/>
          <w:sz w:val="22"/>
          <w:szCs w:val="22"/>
        </w:rPr>
      </w:pPr>
    </w:p>
    <w:p w14:paraId="1289083C"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2</w:t>
      </w:r>
      <w:r w:rsidR="00F2107D" w:rsidRPr="0085129F">
        <w:rPr>
          <w:rFonts w:ascii="Calibri" w:hAnsi="Calibri"/>
          <w:sz w:val="22"/>
          <w:szCs w:val="22"/>
        </w:rPr>
        <w:t>5</w:t>
      </w:r>
      <w:r w:rsidRPr="0085129F">
        <w:rPr>
          <w:rFonts w:ascii="Calibri" w:hAnsi="Calibri"/>
          <w:b/>
          <w:sz w:val="22"/>
          <w:szCs w:val="22"/>
        </w:rPr>
        <w:t xml:space="preserve"> : </w:t>
      </w:r>
      <w:r w:rsidRPr="0085129F">
        <w:rPr>
          <w:rFonts w:ascii="Calibri" w:hAnsi="Calibri"/>
          <w:b/>
          <w:sz w:val="22"/>
          <w:szCs w:val="22"/>
          <w:u w:val="single"/>
        </w:rPr>
        <w:t>Formalités</w:t>
      </w:r>
    </w:p>
    <w:p w14:paraId="2E0DB080"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 président ou toute autre personne compétente qu'il désignerait est chargée de remplir au nom du conseil d'administration toutes les formalités légales ou réglementaires.</w:t>
      </w:r>
    </w:p>
    <w:p w14:paraId="5E38FC02" w14:textId="77777777" w:rsidR="00C60A8B" w:rsidRPr="0085129F" w:rsidRDefault="00C60A8B">
      <w:pPr>
        <w:jc w:val="both"/>
        <w:rPr>
          <w:rFonts w:ascii="Calibri" w:hAnsi="Calibri"/>
          <w:i/>
          <w:sz w:val="20"/>
          <w:szCs w:val="20"/>
        </w:rPr>
      </w:pPr>
    </w:p>
    <w:sectPr w:rsidR="00C60A8B" w:rsidRPr="0085129F" w:rsidSect="00107F9F">
      <w:footerReference w:type="even" r:id="rId11"/>
      <w:footerReference w:type="default" r:id="rId12"/>
      <w:pgSz w:w="12240" w:h="15840" w:code="1"/>
      <w:pgMar w:top="1134" w:right="1077" w:bottom="992" w:left="1077" w:header="720" w:footer="3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16FD6" w14:textId="77777777" w:rsidR="000B0E86" w:rsidRDefault="000B0E86">
      <w:r>
        <w:separator/>
      </w:r>
    </w:p>
  </w:endnote>
  <w:endnote w:type="continuationSeparator" w:id="0">
    <w:p w14:paraId="250BCEFB" w14:textId="77777777" w:rsidR="000B0E86" w:rsidRDefault="000B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E6519" w14:textId="77777777" w:rsidR="00355171" w:rsidRDefault="00070866" w:rsidP="00316461">
    <w:pPr>
      <w:pStyle w:val="Pieddepage"/>
      <w:framePr w:wrap="around" w:vAnchor="text" w:hAnchor="margin" w:xAlign="right" w:y="1"/>
      <w:rPr>
        <w:rStyle w:val="Numrodepage"/>
      </w:rPr>
    </w:pPr>
    <w:r>
      <w:rPr>
        <w:rStyle w:val="Numrodepage"/>
      </w:rPr>
      <w:fldChar w:fldCharType="begin"/>
    </w:r>
    <w:r w:rsidR="00355171">
      <w:rPr>
        <w:rStyle w:val="Numrodepage"/>
      </w:rPr>
      <w:instrText xml:space="preserve">PAGE  </w:instrText>
    </w:r>
    <w:r>
      <w:rPr>
        <w:rStyle w:val="Numrodepage"/>
      </w:rPr>
      <w:fldChar w:fldCharType="end"/>
    </w:r>
  </w:p>
  <w:p w14:paraId="12D958C3" w14:textId="77777777" w:rsidR="00355171" w:rsidRDefault="00355171" w:rsidP="0031646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1045"/>
      <w:gridCol w:w="9041"/>
    </w:tblGrid>
    <w:tr w:rsidR="00355171" w:rsidRPr="00B64A16" w14:paraId="12EF4B7C" w14:textId="77777777" w:rsidTr="00212EE6">
      <w:tc>
        <w:tcPr>
          <w:tcW w:w="918" w:type="dxa"/>
        </w:tcPr>
        <w:p w14:paraId="1B8F9965" w14:textId="77777777" w:rsidR="00355171" w:rsidRPr="00530288" w:rsidRDefault="00070866">
          <w:pPr>
            <w:pStyle w:val="Pieddepage"/>
            <w:jc w:val="right"/>
            <w:rPr>
              <w:rFonts w:ascii="Calibri" w:hAnsi="Calibri"/>
              <w:b/>
              <w:bCs/>
              <w:color w:val="4F81BD"/>
              <w:sz w:val="16"/>
              <w:szCs w:val="16"/>
            </w:rPr>
          </w:pPr>
          <w:r w:rsidRPr="00530288">
            <w:rPr>
              <w:rFonts w:ascii="Calibri" w:hAnsi="Calibri"/>
              <w:sz w:val="16"/>
              <w:szCs w:val="16"/>
            </w:rPr>
            <w:fldChar w:fldCharType="begin"/>
          </w:r>
          <w:r w:rsidR="00355171" w:rsidRPr="00530288">
            <w:rPr>
              <w:rFonts w:ascii="Calibri" w:hAnsi="Calibri"/>
              <w:sz w:val="16"/>
              <w:szCs w:val="16"/>
            </w:rPr>
            <w:instrText>PAGE   \* MERGEFORMAT</w:instrText>
          </w:r>
          <w:r w:rsidRPr="00530288">
            <w:rPr>
              <w:rFonts w:ascii="Calibri" w:hAnsi="Calibri"/>
              <w:sz w:val="16"/>
              <w:szCs w:val="16"/>
            </w:rPr>
            <w:fldChar w:fldCharType="separate"/>
          </w:r>
          <w:r w:rsidR="00107F9F" w:rsidRPr="00107F9F">
            <w:rPr>
              <w:rFonts w:ascii="Calibri" w:hAnsi="Calibri"/>
              <w:b/>
              <w:bCs/>
              <w:noProof/>
              <w:color w:val="4F81BD"/>
              <w:sz w:val="16"/>
              <w:szCs w:val="16"/>
            </w:rPr>
            <w:t>2</w:t>
          </w:r>
          <w:r w:rsidRPr="00530288">
            <w:rPr>
              <w:rFonts w:ascii="Calibri" w:hAnsi="Calibri"/>
              <w:b/>
              <w:bCs/>
              <w:color w:val="4F81BD"/>
              <w:sz w:val="16"/>
              <w:szCs w:val="16"/>
            </w:rPr>
            <w:fldChar w:fldCharType="end"/>
          </w:r>
        </w:p>
      </w:tc>
      <w:tc>
        <w:tcPr>
          <w:tcW w:w="7938" w:type="dxa"/>
        </w:tcPr>
        <w:p w14:paraId="6EFC7F3F" w14:textId="77777777" w:rsidR="00355171" w:rsidRPr="00DE52B7" w:rsidRDefault="00107F9F" w:rsidP="000B6330">
          <w:pPr>
            <w:pStyle w:val="Pieddepage"/>
            <w:rPr>
              <w:rFonts w:ascii="Calibri" w:hAnsi="Calibri"/>
              <w:sz w:val="20"/>
              <w:szCs w:val="20"/>
            </w:rPr>
          </w:pPr>
          <w:r>
            <w:rPr>
              <w:rFonts w:ascii="Calibri" w:hAnsi="Calibri"/>
              <w:sz w:val="20"/>
              <w:szCs w:val="20"/>
            </w:rPr>
            <w:t>Statuts adoptés</w:t>
          </w:r>
          <w:r w:rsidR="00DE52B7" w:rsidRPr="00DE52B7">
            <w:rPr>
              <w:rFonts w:ascii="Calibri" w:hAnsi="Calibri"/>
              <w:sz w:val="20"/>
              <w:szCs w:val="20"/>
            </w:rPr>
            <w:t xml:space="preserve"> au CA du 22 mai 2015</w:t>
          </w:r>
        </w:p>
        <w:p w14:paraId="67AA7FA2" w14:textId="77777777" w:rsidR="00DE52B7" w:rsidRPr="00530288" w:rsidRDefault="00DE52B7" w:rsidP="000B6330">
          <w:pPr>
            <w:pStyle w:val="Pieddepage"/>
            <w:rPr>
              <w:rFonts w:ascii="Calibri" w:hAnsi="Calibri"/>
              <w:sz w:val="16"/>
              <w:szCs w:val="16"/>
            </w:rPr>
          </w:pPr>
        </w:p>
      </w:tc>
    </w:tr>
  </w:tbl>
  <w:p w14:paraId="012FA187" w14:textId="77777777" w:rsidR="00355171" w:rsidRDefault="00355171" w:rsidP="0031646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8CCF1" w14:textId="77777777" w:rsidR="000B0E86" w:rsidRDefault="000B0E86">
      <w:r>
        <w:separator/>
      </w:r>
    </w:p>
  </w:footnote>
  <w:footnote w:type="continuationSeparator" w:id="0">
    <w:p w14:paraId="149E673D" w14:textId="77777777" w:rsidR="000B0E86" w:rsidRDefault="000B0E86">
      <w:r>
        <w:continuationSeparator/>
      </w:r>
    </w:p>
  </w:footnote>
  <w:footnote w:id="1">
    <w:p w14:paraId="71DE5313" w14:textId="77777777" w:rsidR="00C60A8B" w:rsidRPr="00C60A8B" w:rsidRDefault="00C60A8B" w:rsidP="00C60A8B">
      <w:pPr>
        <w:jc w:val="both"/>
        <w:rPr>
          <w:rFonts w:ascii="Calibri" w:hAnsi="Calibri"/>
          <w:b/>
          <w:i/>
          <w:color w:val="000000" w:themeColor="text1"/>
          <w:sz w:val="20"/>
          <w:szCs w:val="20"/>
        </w:rPr>
      </w:pPr>
      <w:r>
        <w:rPr>
          <w:rStyle w:val="Appelnotedebasdep"/>
        </w:rPr>
        <w:footnoteRef/>
      </w:r>
      <w:r>
        <w:t xml:space="preserve"> </w:t>
      </w:r>
      <w:r w:rsidRPr="00485D5D">
        <w:rPr>
          <w:rFonts w:ascii="Calibri" w:hAnsi="Calibri"/>
          <w:b/>
          <w:i/>
          <w:color w:val="000000" w:themeColor="text1"/>
          <w:sz w:val="20"/>
          <w:szCs w:val="20"/>
        </w:rPr>
        <w:t>Article 15 des statuts de la FNOGEC</w:t>
      </w:r>
      <w:r>
        <w:rPr>
          <w:rFonts w:ascii="Calibri" w:hAnsi="Calibri"/>
          <w:b/>
          <w:i/>
          <w:color w:val="000000" w:themeColor="text1"/>
          <w:sz w:val="20"/>
          <w:szCs w:val="20"/>
        </w:rPr>
        <w:t xml:space="preserve"> : </w:t>
      </w:r>
      <w:r w:rsidRPr="00485D5D">
        <w:rPr>
          <w:rFonts w:ascii="Calibri" w:hAnsi="Calibri"/>
          <w:i/>
          <w:color w:val="000000" w:themeColor="text1"/>
          <w:sz w:val="20"/>
          <w:szCs w:val="20"/>
        </w:rPr>
        <w:t xml:space="preserve">Commission nationale de médiation et d’expertise  </w:t>
      </w:r>
    </w:p>
    <w:p w14:paraId="79260648" w14:textId="77777777" w:rsidR="00C60A8B" w:rsidRPr="00485D5D" w:rsidRDefault="00C60A8B" w:rsidP="00C60A8B">
      <w:pPr>
        <w:jc w:val="both"/>
        <w:rPr>
          <w:rFonts w:ascii="Calibri" w:hAnsi="Calibri"/>
          <w:i/>
          <w:color w:val="000000" w:themeColor="text1"/>
          <w:sz w:val="20"/>
          <w:szCs w:val="20"/>
        </w:rPr>
      </w:pPr>
      <w:r w:rsidRPr="00485D5D">
        <w:rPr>
          <w:rFonts w:ascii="Calibri" w:hAnsi="Calibri"/>
          <w:i/>
          <w:color w:val="000000" w:themeColor="text1"/>
          <w:sz w:val="20"/>
          <w:szCs w:val="20"/>
        </w:rPr>
        <w:t>Cette commission se réunit en cas :</w:t>
      </w:r>
    </w:p>
    <w:p w14:paraId="42CC02D9" w14:textId="77777777" w:rsidR="00C60A8B" w:rsidRPr="00485D5D" w:rsidRDefault="00C60A8B" w:rsidP="00C60A8B">
      <w:pPr>
        <w:ind w:left="284" w:hanging="284"/>
        <w:jc w:val="both"/>
        <w:rPr>
          <w:rFonts w:ascii="Calibri" w:hAnsi="Calibri"/>
          <w:i/>
          <w:color w:val="000000" w:themeColor="text1"/>
          <w:sz w:val="20"/>
          <w:szCs w:val="20"/>
        </w:rPr>
      </w:pPr>
      <w:r w:rsidRPr="00485D5D">
        <w:rPr>
          <w:rFonts w:ascii="Calibri" w:hAnsi="Calibri"/>
          <w:i/>
          <w:color w:val="000000" w:themeColor="text1"/>
          <w:sz w:val="20"/>
          <w:szCs w:val="20"/>
        </w:rPr>
        <w:t>-</w:t>
      </w:r>
      <w:r w:rsidRPr="00485D5D">
        <w:rPr>
          <w:rFonts w:ascii="Calibri" w:hAnsi="Calibri"/>
          <w:i/>
          <w:color w:val="000000" w:themeColor="text1"/>
          <w:sz w:val="20"/>
          <w:szCs w:val="20"/>
        </w:rPr>
        <w:tab/>
        <w:t>de litige né d’un dysfonctionnement grave de l’OGEC qui rend impossible le fonctionnement de l’établissement,</w:t>
      </w:r>
    </w:p>
    <w:p w14:paraId="27962111" w14:textId="77777777" w:rsidR="00C60A8B" w:rsidRPr="00485D5D" w:rsidRDefault="00C60A8B" w:rsidP="00C60A8B">
      <w:pPr>
        <w:ind w:left="284" w:hanging="284"/>
        <w:jc w:val="both"/>
        <w:rPr>
          <w:rFonts w:ascii="Calibri" w:hAnsi="Calibri"/>
          <w:i/>
          <w:color w:val="000000" w:themeColor="text1"/>
          <w:sz w:val="20"/>
          <w:szCs w:val="20"/>
        </w:rPr>
      </w:pPr>
      <w:r w:rsidRPr="00485D5D">
        <w:rPr>
          <w:rFonts w:ascii="Calibri" w:hAnsi="Calibri"/>
          <w:i/>
          <w:color w:val="000000" w:themeColor="text1"/>
          <w:sz w:val="20"/>
          <w:szCs w:val="20"/>
        </w:rPr>
        <w:t>-</w:t>
      </w:r>
      <w:r w:rsidRPr="00485D5D">
        <w:rPr>
          <w:rFonts w:ascii="Calibri" w:hAnsi="Calibri"/>
          <w:i/>
          <w:color w:val="000000" w:themeColor="text1"/>
          <w:sz w:val="20"/>
          <w:szCs w:val="20"/>
        </w:rPr>
        <w:tab/>
        <w:t xml:space="preserve">du constat de difficultés sérieuses pour les gestionnaires à respecter les règles économiques, financières et sociales susceptibles de mettre en danger la pérennité de l’œuvre éducative (restant sauves les voies légales), </w:t>
      </w:r>
    </w:p>
    <w:p w14:paraId="457F41AC" w14:textId="77777777" w:rsidR="00C60A8B" w:rsidRPr="00485D5D" w:rsidRDefault="00C60A8B" w:rsidP="00C60A8B">
      <w:pPr>
        <w:ind w:left="284" w:hanging="284"/>
        <w:jc w:val="both"/>
        <w:rPr>
          <w:rFonts w:ascii="Calibri" w:hAnsi="Calibri"/>
          <w:i/>
          <w:color w:val="000000" w:themeColor="text1"/>
          <w:sz w:val="20"/>
          <w:szCs w:val="20"/>
        </w:rPr>
      </w:pPr>
      <w:r w:rsidRPr="00485D5D">
        <w:rPr>
          <w:rFonts w:ascii="Calibri" w:hAnsi="Calibri"/>
          <w:i/>
          <w:color w:val="000000" w:themeColor="text1"/>
          <w:sz w:val="20"/>
          <w:szCs w:val="20"/>
        </w:rPr>
        <w:t>-</w:t>
      </w:r>
      <w:r w:rsidRPr="00485D5D">
        <w:rPr>
          <w:rFonts w:ascii="Calibri" w:hAnsi="Calibri"/>
          <w:i/>
          <w:color w:val="000000" w:themeColor="text1"/>
          <w:sz w:val="20"/>
          <w:szCs w:val="20"/>
        </w:rPr>
        <w:tab/>
        <w:t xml:space="preserve">du non-respect de la charte du président d’OGEC, </w:t>
      </w:r>
    </w:p>
    <w:p w14:paraId="3E073BAD" w14:textId="77777777" w:rsidR="00A81418" w:rsidRDefault="00C60A8B" w:rsidP="00C60A8B">
      <w:pPr>
        <w:ind w:left="284" w:hanging="284"/>
        <w:jc w:val="both"/>
        <w:rPr>
          <w:rFonts w:ascii="Calibri" w:hAnsi="Calibri"/>
          <w:i/>
          <w:color w:val="000000" w:themeColor="text1"/>
          <w:sz w:val="20"/>
          <w:szCs w:val="20"/>
        </w:rPr>
      </w:pPr>
      <w:r w:rsidRPr="00485D5D">
        <w:rPr>
          <w:rFonts w:ascii="Calibri" w:hAnsi="Calibri"/>
          <w:i/>
          <w:color w:val="000000" w:themeColor="text1"/>
          <w:sz w:val="20"/>
          <w:szCs w:val="20"/>
        </w:rPr>
        <w:t>-</w:t>
      </w:r>
      <w:r w:rsidRPr="00485D5D">
        <w:rPr>
          <w:rFonts w:ascii="Calibri" w:hAnsi="Calibri"/>
          <w:i/>
          <w:color w:val="000000" w:themeColor="text1"/>
          <w:sz w:val="20"/>
          <w:szCs w:val="20"/>
        </w:rPr>
        <w:tab/>
        <w:t>en cas de manquement grave aux dispositions du Stat</w:t>
      </w:r>
      <w:r w:rsidR="00A81418">
        <w:rPr>
          <w:rFonts w:ascii="Calibri" w:hAnsi="Calibri"/>
          <w:i/>
          <w:color w:val="000000" w:themeColor="text1"/>
          <w:sz w:val="20"/>
          <w:szCs w:val="20"/>
        </w:rPr>
        <w:t>ut de l’Enseignement catholique.</w:t>
      </w:r>
    </w:p>
    <w:p w14:paraId="36892DAC" w14:textId="77777777" w:rsidR="00A81418" w:rsidRPr="00485D5D" w:rsidRDefault="00A81418" w:rsidP="00A81418">
      <w:pPr>
        <w:jc w:val="both"/>
        <w:rPr>
          <w:rFonts w:ascii="Calibri" w:hAnsi="Calibri"/>
          <w:i/>
          <w:color w:val="000000" w:themeColor="text1"/>
          <w:sz w:val="20"/>
          <w:szCs w:val="20"/>
        </w:rPr>
      </w:pPr>
      <w:r>
        <w:rPr>
          <w:rFonts w:ascii="Calibri" w:hAnsi="Calibri"/>
          <w:i/>
          <w:color w:val="000000" w:themeColor="text1"/>
          <w:sz w:val="20"/>
          <w:szCs w:val="20"/>
        </w:rPr>
        <w:t>L</w:t>
      </w:r>
      <w:r w:rsidR="00C60A8B" w:rsidRPr="00485D5D">
        <w:rPr>
          <w:rFonts w:ascii="Calibri" w:hAnsi="Calibri"/>
          <w:i/>
          <w:color w:val="000000" w:themeColor="text1"/>
          <w:sz w:val="20"/>
          <w:szCs w:val="20"/>
        </w:rPr>
        <w:t xml:space="preserve">’UDOGEC et/ou l’UROGEC sont compétentes pour tenter d’apporter une solution amiable au conflit. </w:t>
      </w:r>
      <w:r w:rsidRPr="00485D5D">
        <w:rPr>
          <w:rFonts w:ascii="Calibri" w:hAnsi="Calibri"/>
          <w:i/>
          <w:color w:val="000000" w:themeColor="text1"/>
          <w:sz w:val="20"/>
          <w:szCs w:val="20"/>
        </w:rPr>
        <w:t>En cas d’échec de cette voie de médiation, la commission nationale de médiation et d’expertise mise en place par la FNOGEC peut être saisie en dernière instance. Cette saisine peut se faire à l’initiative du président de l’UDOGEC/UROGEC, de tout administrateur de l’OGEC, du chef d’établissement, de l’autorité de tutelle.</w:t>
      </w:r>
    </w:p>
    <w:p w14:paraId="47A9E072" w14:textId="77777777" w:rsidR="00A81418" w:rsidRPr="00485D5D" w:rsidRDefault="00A81418" w:rsidP="00A81418">
      <w:pPr>
        <w:jc w:val="both"/>
        <w:rPr>
          <w:rFonts w:ascii="Calibri" w:hAnsi="Calibri"/>
          <w:i/>
          <w:color w:val="000000" w:themeColor="text1"/>
          <w:sz w:val="20"/>
          <w:szCs w:val="20"/>
        </w:rPr>
      </w:pPr>
      <w:r w:rsidRPr="00485D5D">
        <w:rPr>
          <w:rFonts w:ascii="Calibri" w:hAnsi="Calibri"/>
          <w:i/>
          <w:color w:val="000000" w:themeColor="text1"/>
          <w:sz w:val="20"/>
          <w:szCs w:val="20"/>
        </w:rPr>
        <w:t>La commission nationale de médiation et d’expertise de la FNOGEC rendra des conclusions motivées. Elles s’imposent aux membres des OGEC concernés qui doivent s’y conformer (cf. article 142 du Statut de l’Enseignement catholique).</w:t>
      </w:r>
    </w:p>
    <w:p w14:paraId="5B1461C2" w14:textId="77777777" w:rsidR="00A81418" w:rsidRPr="00485D5D" w:rsidRDefault="00A81418" w:rsidP="00A81418">
      <w:pPr>
        <w:jc w:val="both"/>
        <w:rPr>
          <w:rFonts w:ascii="Calibri" w:hAnsi="Calibri"/>
          <w:i/>
          <w:color w:val="000000" w:themeColor="text1"/>
          <w:sz w:val="20"/>
          <w:szCs w:val="20"/>
        </w:rPr>
      </w:pPr>
      <w:r w:rsidRPr="00485D5D">
        <w:rPr>
          <w:rFonts w:ascii="Calibri" w:hAnsi="Calibri"/>
          <w:i/>
          <w:color w:val="000000" w:themeColor="text1"/>
          <w:sz w:val="20"/>
          <w:szCs w:val="20"/>
        </w:rPr>
        <w:t>La Commission nationale de médiation et d’expertise est composée de 3 à 5 membres élus par le conseil d’administration de la FNOGEC sur une liste proposée par le bureau, pour une durée d’un an renouvelable. Son président est désigné par le bureau de la FNOGEC.</w:t>
      </w:r>
    </w:p>
    <w:p w14:paraId="37F74258" w14:textId="77777777" w:rsidR="00A81418" w:rsidRPr="00485D5D" w:rsidRDefault="00A81418" w:rsidP="00A81418">
      <w:pPr>
        <w:jc w:val="both"/>
        <w:rPr>
          <w:rFonts w:ascii="Calibri" w:hAnsi="Calibri"/>
          <w:i/>
          <w:color w:val="000000" w:themeColor="text1"/>
          <w:sz w:val="20"/>
          <w:szCs w:val="20"/>
        </w:rPr>
      </w:pPr>
      <w:r w:rsidRPr="00485D5D">
        <w:rPr>
          <w:rFonts w:ascii="Calibri" w:hAnsi="Calibri"/>
          <w:i/>
          <w:color w:val="000000" w:themeColor="text1"/>
          <w:sz w:val="20"/>
          <w:szCs w:val="20"/>
        </w:rPr>
        <w:t xml:space="preserve">Dans l’hypothèse où l’un des membres occupe une responsabilité au sein de l’une des instances locales concernées, il ne participera pas aux travaux de la commission.  </w:t>
      </w:r>
    </w:p>
    <w:p w14:paraId="23B8EEE8" w14:textId="77777777" w:rsidR="00C60A8B" w:rsidRPr="00485D5D" w:rsidRDefault="00C60A8B" w:rsidP="00C60A8B">
      <w:pPr>
        <w:ind w:left="284" w:hanging="284"/>
        <w:jc w:val="both"/>
        <w:rPr>
          <w:rFonts w:ascii="Calibri" w:hAnsi="Calibri"/>
          <w:i/>
          <w:color w:val="000000" w:themeColor="text1"/>
          <w:sz w:val="20"/>
          <w:szCs w:val="20"/>
        </w:rPr>
      </w:pPr>
    </w:p>
    <w:p w14:paraId="08B1F1F5" w14:textId="77777777" w:rsidR="00C60A8B" w:rsidRDefault="00C60A8B">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56518"/>
    <w:multiLevelType w:val="hybridMultilevel"/>
    <w:tmpl w:val="4D66D200"/>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A61798"/>
    <w:multiLevelType w:val="hybridMultilevel"/>
    <w:tmpl w:val="AE9056D2"/>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05522A"/>
    <w:multiLevelType w:val="hybridMultilevel"/>
    <w:tmpl w:val="D42E80F2"/>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3A1FE7"/>
    <w:multiLevelType w:val="hybridMultilevel"/>
    <w:tmpl w:val="4A727812"/>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E21358"/>
    <w:multiLevelType w:val="hybridMultilevel"/>
    <w:tmpl w:val="1C7E6898"/>
    <w:lvl w:ilvl="0" w:tplc="620A9B58">
      <w:start w:val="7"/>
      <w:numFmt w:val="bullet"/>
      <w:lvlText w:val="-"/>
      <w:lvlJc w:val="left"/>
      <w:pPr>
        <w:tabs>
          <w:tab w:val="num" w:pos="1654"/>
        </w:tabs>
        <w:ind w:left="1654" w:hanging="945"/>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77B53E57"/>
    <w:multiLevelType w:val="hybridMultilevel"/>
    <w:tmpl w:val="9A60F874"/>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C8"/>
    <w:rsid w:val="0000594E"/>
    <w:rsid w:val="00035C31"/>
    <w:rsid w:val="00045072"/>
    <w:rsid w:val="00055BC7"/>
    <w:rsid w:val="00070866"/>
    <w:rsid w:val="000759AE"/>
    <w:rsid w:val="0009750F"/>
    <w:rsid w:val="000B0E86"/>
    <w:rsid w:val="000B6330"/>
    <w:rsid w:val="000C61C3"/>
    <w:rsid w:val="000D3BB1"/>
    <w:rsid w:val="000D4C09"/>
    <w:rsid w:val="000F720B"/>
    <w:rsid w:val="00107F9F"/>
    <w:rsid w:val="00116743"/>
    <w:rsid w:val="00117F28"/>
    <w:rsid w:val="00124317"/>
    <w:rsid w:val="001310E5"/>
    <w:rsid w:val="00140AFA"/>
    <w:rsid w:val="00142F7A"/>
    <w:rsid w:val="00147853"/>
    <w:rsid w:val="001561A3"/>
    <w:rsid w:val="0016492F"/>
    <w:rsid w:val="001650B3"/>
    <w:rsid w:val="001654A2"/>
    <w:rsid w:val="0017645D"/>
    <w:rsid w:val="0018005E"/>
    <w:rsid w:val="00183FA8"/>
    <w:rsid w:val="00190614"/>
    <w:rsid w:val="0019202C"/>
    <w:rsid w:val="001A4C92"/>
    <w:rsid w:val="001A708A"/>
    <w:rsid w:val="001B1239"/>
    <w:rsid w:val="001B33A1"/>
    <w:rsid w:val="001F6F72"/>
    <w:rsid w:val="00200068"/>
    <w:rsid w:val="00207AA8"/>
    <w:rsid w:val="00212EE6"/>
    <w:rsid w:val="002202F7"/>
    <w:rsid w:val="00222029"/>
    <w:rsid w:val="00222AB2"/>
    <w:rsid w:val="002272E4"/>
    <w:rsid w:val="002440CA"/>
    <w:rsid w:val="00251CC8"/>
    <w:rsid w:val="00252CC4"/>
    <w:rsid w:val="00254D06"/>
    <w:rsid w:val="00260EC9"/>
    <w:rsid w:val="00266DA7"/>
    <w:rsid w:val="0027277F"/>
    <w:rsid w:val="00276750"/>
    <w:rsid w:val="002A255D"/>
    <w:rsid w:val="002B00C5"/>
    <w:rsid w:val="002B53C7"/>
    <w:rsid w:val="002C2589"/>
    <w:rsid w:val="002E127E"/>
    <w:rsid w:val="002E4C9B"/>
    <w:rsid w:val="003005A9"/>
    <w:rsid w:val="0031142A"/>
    <w:rsid w:val="00316461"/>
    <w:rsid w:val="00325CCD"/>
    <w:rsid w:val="00337EBB"/>
    <w:rsid w:val="003509E1"/>
    <w:rsid w:val="00355171"/>
    <w:rsid w:val="0036524A"/>
    <w:rsid w:val="003718CE"/>
    <w:rsid w:val="00372226"/>
    <w:rsid w:val="003819DB"/>
    <w:rsid w:val="00386152"/>
    <w:rsid w:val="00387865"/>
    <w:rsid w:val="003A4DDC"/>
    <w:rsid w:val="003A6FCF"/>
    <w:rsid w:val="003B1931"/>
    <w:rsid w:val="003B4BA4"/>
    <w:rsid w:val="003B54AF"/>
    <w:rsid w:val="003B5D7D"/>
    <w:rsid w:val="003E01FA"/>
    <w:rsid w:val="003E3A31"/>
    <w:rsid w:val="003F14DA"/>
    <w:rsid w:val="003F5760"/>
    <w:rsid w:val="00417D2E"/>
    <w:rsid w:val="00420A9B"/>
    <w:rsid w:val="004230A0"/>
    <w:rsid w:val="00432B9D"/>
    <w:rsid w:val="00434AA8"/>
    <w:rsid w:val="00435E62"/>
    <w:rsid w:val="004409D7"/>
    <w:rsid w:val="00442C13"/>
    <w:rsid w:val="00445FE2"/>
    <w:rsid w:val="00446357"/>
    <w:rsid w:val="00464C77"/>
    <w:rsid w:val="004667DA"/>
    <w:rsid w:val="004709B3"/>
    <w:rsid w:val="00485D5D"/>
    <w:rsid w:val="004954C7"/>
    <w:rsid w:val="004958E5"/>
    <w:rsid w:val="004B3DE8"/>
    <w:rsid w:val="004B4D16"/>
    <w:rsid w:val="004B7DA6"/>
    <w:rsid w:val="004C0DF4"/>
    <w:rsid w:val="004C49DA"/>
    <w:rsid w:val="004D1593"/>
    <w:rsid w:val="004E35D3"/>
    <w:rsid w:val="004F69A6"/>
    <w:rsid w:val="00513279"/>
    <w:rsid w:val="00513B1B"/>
    <w:rsid w:val="00520C29"/>
    <w:rsid w:val="00530288"/>
    <w:rsid w:val="005309A4"/>
    <w:rsid w:val="005424E6"/>
    <w:rsid w:val="00595BFB"/>
    <w:rsid w:val="005A7254"/>
    <w:rsid w:val="005B6E8D"/>
    <w:rsid w:val="005C4BC2"/>
    <w:rsid w:val="005D13B6"/>
    <w:rsid w:val="005D2897"/>
    <w:rsid w:val="00606672"/>
    <w:rsid w:val="00607413"/>
    <w:rsid w:val="00614DC4"/>
    <w:rsid w:val="0062418E"/>
    <w:rsid w:val="00624ABA"/>
    <w:rsid w:val="00642CF6"/>
    <w:rsid w:val="0064505B"/>
    <w:rsid w:val="006454D9"/>
    <w:rsid w:val="0064637D"/>
    <w:rsid w:val="00653BBF"/>
    <w:rsid w:val="00654DEB"/>
    <w:rsid w:val="00664591"/>
    <w:rsid w:val="006713F1"/>
    <w:rsid w:val="00684FDF"/>
    <w:rsid w:val="006A551E"/>
    <w:rsid w:val="006B065B"/>
    <w:rsid w:val="006B445C"/>
    <w:rsid w:val="006D69DF"/>
    <w:rsid w:val="00706DE6"/>
    <w:rsid w:val="00715539"/>
    <w:rsid w:val="00732645"/>
    <w:rsid w:val="00737977"/>
    <w:rsid w:val="007747A2"/>
    <w:rsid w:val="00783F54"/>
    <w:rsid w:val="00784B36"/>
    <w:rsid w:val="007877F1"/>
    <w:rsid w:val="00791863"/>
    <w:rsid w:val="007A2154"/>
    <w:rsid w:val="007B48FD"/>
    <w:rsid w:val="007B5AFC"/>
    <w:rsid w:val="007B6512"/>
    <w:rsid w:val="007C3F8E"/>
    <w:rsid w:val="007D235E"/>
    <w:rsid w:val="007D4D43"/>
    <w:rsid w:val="007E0185"/>
    <w:rsid w:val="00811311"/>
    <w:rsid w:val="00826EFD"/>
    <w:rsid w:val="0084084E"/>
    <w:rsid w:val="00843F36"/>
    <w:rsid w:val="008475F5"/>
    <w:rsid w:val="0085129F"/>
    <w:rsid w:val="00857E26"/>
    <w:rsid w:val="0086023E"/>
    <w:rsid w:val="00862919"/>
    <w:rsid w:val="008641EF"/>
    <w:rsid w:val="00876CCD"/>
    <w:rsid w:val="00895FAE"/>
    <w:rsid w:val="008A1959"/>
    <w:rsid w:val="008A3140"/>
    <w:rsid w:val="008A7B57"/>
    <w:rsid w:val="008B08B4"/>
    <w:rsid w:val="008D2D8D"/>
    <w:rsid w:val="008D6D25"/>
    <w:rsid w:val="008D7579"/>
    <w:rsid w:val="008E2B34"/>
    <w:rsid w:val="008F73B1"/>
    <w:rsid w:val="00917006"/>
    <w:rsid w:val="0094031E"/>
    <w:rsid w:val="0094714A"/>
    <w:rsid w:val="00947E64"/>
    <w:rsid w:val="0095589F"/>
    <w:rsid w:val="00967E14"/>
    <w:rsid w:val="00972EA5"/>
    <w:rsid w:val="00990DDE"/>
    <w:rsid w:val="009914AE"/>
    <w:rsid w:val="00997B15"/>
    <w:rsid w:val="009C01B0"/>
    <w:rsid w:val="00A02150"/>
    <w:rsid w:val="00A059E8"/>
    <w:rsid w:val="00A05D4F"/>
    <w:rsid w:val="00A12930"/>
    <w:rsid w:val="00A14A42"/>
    <w:rsid w:val="00A30F38"/>
    <w:rsid w:val="00A33556"/>
    <w:rsid w:val="00A457C9"/>
    <w:rsid w:val="00A47A22"/>
    <w:rsid w:val="00A50995"/>
    <w:rsid w:val="00A54498"/>
    <w:rsid w:val="00A7543C"/>
    <w:rsid w:val="00A81418"/>
    <w:rsid w:val="00A90B72"/>
    <w:rsid w:val="00A9629D"/>
    <w:rsid w:val="00AA0A9B"/>
    <w:rsid w:val="00AA3B53"/>
    <w:rsid w:val="00AA534E"/>
    <w:rsid w:val="00AB0B90"/>
    <w:rsid w:val="00AC19EC"/>
    <w:rsid w:val="00AE33E5"/>
    <w:rsid w:val="00AE5C5C"/>
    <w:rsid w:val="00AE5DFC"/>
    <w:rsid w:val="00B52080"/>
    <w:rsid w:val="00B526F7"/>
    <w:rsid w:val="00B64A16"/>
    <w:rsid w:val="00B90BA4"/>
    <w:rsid w:val="00B91E03"/>
    <w:rsid w:val="00B93EA3"/>
    <w:rsid w:val="00BA4BF1"/>
    <w:rsid w:val="00BB21EA"/>
    <w:rsid w:val="00BC31BC"/>
    <w:rsid w:val="00BC43C4"/>
    <w:rsid w:val="00C0170C"/>
    <w:rsid w:val="00C04056"/>
    <w:rsid w:val="00C16212"/>
    <w:rsid w:val="00C301BB"/>
    <w:rsid w:val="00C310E9"/>
    <w:rsid w:val="00C51164"/>
    <w:rsid w:val="00C51C35"/>
    <w:rsid w:val="00C53B7A"/>
    <w:rsid w:val="00C60A8B"/>
    <w:rsid w:val="00C6449A"/>
    <w:rsid w:val="00C9713D"/>
    <w:rsid w:val="00CA2CEE"/>
    <w:rsid w:val="00CC0064"/>
    <w:rsid w:val="00CE7EA7"/>
    <w:rsid w:val="00CF1456"/>
    <w:rsid w:val="00D0348C"/>
    <w:rsid w:val="00D10D40"/>
    <w:rsid w:val="00D23FF7"/>
    <w:rsid w:val="00D32780"/>
    <w:rsid w:val="00D606B2"/>
    <w:rsid w:val="00D64795"/>
    <w:rsid w:val="00D73269"/>
    <w:rsid w:val="00D81BAD"/>
    <w:rsid w:val="00D826A0"/>
    <w:rsid w:val="00D864D9"/>
    <w:rsid w:val="00DA15A7"/>
    <w:rsid w:val="00DD2D86"/>
    <w:rsid w:val="00DE3687"/>
    <w:rsid w:val="00DE52B7"/>
    <w:rsid w:val="00DE603B"/>
    <w:rsid w:val="00DE6719"/>
    <w:rsid w:val="00DE7C40"/>
    <w:rsid w:val="00DF34B2"/>
    <w:rsid w:val="00E146DD"/>
    <w:rsid w:val="00E22A8B"/>
    <w:rsid w:val="00E25E9D"/>
    <w:rsid w:val="00E31C78"/>
    <w:rsid w:val="00E3500D"/>
    <w:rsid w:val="00E41B46"/>
    <w:rsid w:val="00E51187"/>
    <w:rsid w:val="00E56E81"/>
    <w:rsid w:val="00E56ED5"/>
    <w:rsid w:val="00E5782C"/>
    <w:rsid w:val="00E62923"/>
    <w:rsid w:val="00E71ECD"/>
    <w:rsid w:val="00E80CCD"/>
    <w:rsid w:val="00E87B8A"/>
    <w:rsid w:val="00E9100C"/>
    <w:rsid w:val="00EA12F9"/>
    <w:rsid w:val="00EC13A4"/>
    <w:rsid w:val="00ED19E1"/>
    <w:rsid w:val="00ED6CEA"/>
    <w:rsid w:val="00EF4254"/>
    <w:rsid w:val="00F2107D"/>
    <w:rsid w:val="00F2601D"/>
    <w:rsid w:val="00F2724A"/>
    <w:rsid w:val="00F45CCF"/>
    <w:rsid w:val="00F52A4E"/>
    <w:rsid w:val="00F54CAD"/>
    <w:rsid w:val="00F74CBA"/>
    <w:rsid w:val="00F8105F"/>
    <w:rsid w:val="00F90570"/>
    <w:rsid w:val="00F90FAF"/>
    <w:rsid w:val="00F9298E"/>
    <w:rsid w:val="00FA469F"/>
    <w:rsid w:val="00FA66C1"/>
    <w:rsid w:val="00FB0478"/>
    <w:rsid w:val="00FB3F55"/>
    <w:rsid w:val="00FD1A4C"/>
    <w:rsid w:val="00FD5B53"/>
    <w:rsid w:val="00FE2A0B"/>
    <w:rsid w:val="00FE7C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AFDFBBE"/>
  <w15:docId w15:val="{08BEF0A1-2ECC-45E4-9529-987D4FF0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714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51CC8"/>
    <w:pPr>
      <w:spacing w:after="120"/>
    </w:pPr>
  </w:style>
  <w:style w:type="paragraph" w:styleId="Pieddepage">
    <w:name w:val="footer"/>
    <w:basedOn w:val="Normal"/>
    <w:link w:val="PieddepageCar"/>
    <w:uiPriority w:val="99"/>
    <w:rsid w:val="00251CC8"/>
    <w:pPr>
      <w:tabs>
        <w:tab w:val="center" w:pos="4536"/>
        <w:tab w:val="right" w:pos="9072"/>
      </w:tabs>
    </w:pPr>
  </w:style>
  <w:style w:type="character" w:styleId="Numrodepage">
    <w:name w:val="page number"/>
    <w:basedOn w:val="Policepardfaut"/>
    <w:rsid w:val="00251CC8"/>
  </w:style>
  <w:style w:type="paragraph" w:styleId="Textedebulles">
    <w:name w:val="Balloon Text"/>
    <w:basedOn w:val="Normal"/>
    <w:link w:val="TextedebullesCar"/>
    <w:rsid w:val="003819DB"/>
    <w:rPr>
      <w:rFonts w:ascii="Tahoma" w:hAnsi="Tahoma"/>
      <w:sz w:val="16"/>
      <w:szCs w:val="16"/>
    </w:rPr>
  </w:style>
  <w:style w:type="character" w:customStyle="1" w:styleId="TextedebullesCar">
    <w:name w:val="Texte de bulles Car"/>
    <w:link w:val="Textedebulles"/>
    <w:rsid w:val="003819DB"/>
    <w:rPr>
      <w:rFonts w:ascii="Tahoma" w:hAnsi="Tahoma" w:cs="Tahoma"/>
      <w:sz w:val="16"/>
      <w:szCs w:val="16"/>
    </w:rPr>
  </w:style>
  <w:style w:type="paragraph" w:styleId="En-tte">
    <w:name w:val="header"/>
    <w:basedOn w:val="Normal"/>
    <w:link w:val="En-tteCar"/>
    <w:rsid w:val="00212EE6"/>
    <w:pPr>
      <w:tabs>
        <w:tab w:val="center" w:pos="4536"/>
        <w:tab w:val="right" w:pos="9072"/>
      </w:tabs>
    </w:pPr>
  </w:style>
  <w:style w:type="character" w:customStyle="1" w:styleId="En-tteCar">
    <w:name w:val="En-tête Car"/>
    <w:link w:val="En-tte"/>
    <w:rsid w:val="00212EE6"/>
    <w:rPr>
      <w:sz w:val="24"/>
      <w:szCs w:val="24"/>
    </w:rPr>
  </w:style>
  <w:style w:type="character" w:customStyle="1" w:styleId="PieddepageCar">
    <w:name w:val="Pied de page Car"/>
    <w:link w:val="Pieddepage"/>
    <w:uiPriority w:val="99"/>
    <w:rsid w:val="00212EE6"/>
    <w:rPr>
      <w:sz w:val="24"/>
      <w:szCs w:val="24"/>
    </w:rPr>
  </w:style>
  <w:style w:type="paragraph" w:styleId="Paragraphedeliste">
    <w:name w:val="List Paragraph"/>
    <w:basedOn w:val="Normal"/>
    <w:uiPriority w:val="34"/>
    <w:qFormat/>
    <w:rsid w:val="007747A2"/>
    <w:pPr>
      <w:ind w:left="720"/>
      <w:contextualSpacing/>
    </w:pPr>
  </w:style>
  <w:style w:type="paragraph" w:styleId="Notedebasdepage">
    <w:name w:val="footnote text"/>
    <w:basedOn w:val="Normal"/>
    <w:link w:val="NotedebasdepageCar"/>
    <w:rsid w:val="00C60A8B"/>
    <w:rPr>
      <w:sz w:val="20"/>
      <w:szCs w:val="20"/>
    </w:rPr>
  </w:style>
  <w:style w:type="character" w:customStyle="1" w:styleId="NotedebasdepageCar">
    <w:name w:val="Note de bas de page Car"/>
    <w:basedOn w:val="Policepardfaut"/>
    <w:link w:val="Notedebasdepage"/>
    <w:rsid w:val="00C60A8B"/>
  </w:style>
  <w:style w:type="character" w:styleId="Appelnotedebasdep">
    <w:name w:val="footnote reference"/>
    <w:basedOn w:val="Policepardfaut"/>
    <w:rsid w:val="00C60A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FC23C21A639439D643353DACAB4B7" ma:contentTypeVersion="9" ma:contentTypeDescription="Crée un document." ma:contentTypeScope="" ma:versionID="3f0af27761c8ea8245bf27ebc4931d17">
  <xsd:schema xmlns:xsd="http://www.w3.org/2001/XMLSchema" xmlns:xs="http://www.w3.org/2001/XMLSchema" xmlns:p="http://schemas.microsoft.com/office/2006/metadata/properties" xmlns:ns2="18d5b76b-1b12-4210-be78-d48abaaad40f" xmlns:ns3="9f503f91-4889-4f11-8e7e-4aa5c889cd6e" targetNamespace="http://schemas.microsoft.com/office/2006/metadata/properties" ma:root="true" ma:fieldsID="97d360d368170747def6e4f918f84eec" ns2:_="" ns3:_="">
    <xsd:import namespace="18d5b76b-1b12-4210-be78-d48abaaad40f"/>
    <xsd:import namespace="9f503f91-4889-4f11-8e7e-4aa5c889c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b76b-1b12-4210-be78-d48abaaad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03f91-4889-4f11-8e7e-4aa5c889cd6e"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A8706-8CBD-4C3D-9A7D-4A3E6352D51F}">
  <ds:schemaRefs>
    <ds:schemaRef ds:uri="http://purl.org/dc/elements/1.1/"/>
    <ds:schemaRef ds:uri="http://purl.org/dc/dcmitype/"/>
    <ds:schemaRef ds:uri="http://www.w3.org/XML/1998/namespace"/>
    <ds:schemaRef ds:uri="1a22a3da-5fba-401d-a15f-7fb46969e527"/>
    <ds:schemaRef ds:uri="http://schemas.microsoft.com/office/2006/metadata/properties"/>
    <ds:schemaRef ds:uri="http://schemas.microsoft.com/office/2006/documentManagement/types"/>
    <ds:schemaRef ds:uri="http://schemas.microsoft.com/office/infopath/2007/PartnerControls"/>
    <ds:schemaRef ds:uri="cca09a29-b3cc-4073-9554-62453c407f28"/>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EA6D1EA-3AA3-40C5-8447-AA32D200F59E}">
  <ds:schemaRefs>
    <ds:schemaRef ds:uri="http://schemas.microsoft.com/sharepoint/v3/contenttype/forms"/>
  </ds:schemaRefs>
</ds:datastoreItem>
</file>

<file path=customXml/itemProps3.xml><?xml version="1.0" encoding="utf-8"?>
<ds:datastoreItem xmlns:ds="http://schemas.openxmlformats.org/officeDocument/2006/customXml" ds:itemID="{455C031E-062A-497A-89D4-FEB983A8B05B}"/>
</file>

<file path=customXml/itemProps4.xml><?xml version="1.0" encoding="utf-8"?>
<ds:datastoreItem xmlns:ds="http://schemas.openxmlformats.org/officeDocument/2006/customXml" ds:itemID="{4DCBA91A-6E9E-4D4D-9424-3F1ED839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3741</Words>
  <Characters>21234</Characters>
  <Application>Microsoft Office Word</Application>
  <DocSecurity>4</DocSecurity>
  <Lines>176</Lines>
  <Paragraphs>49</Paragraphs>
  <ScaleCrop>false</ScaleCrop>
  <HeadingPairs>
    <vt:vector size="2" baseType="variant">
      <vt:variant>
        <vt:lpstr>Titre</vt:lpstr>
      </vt:variant>
      <vt:variant>
        <vt:i4>1</vt:i4>
      </vt:variant>
    </vt:vector>
  </HeadingPairs>
  <TitlesOfParts>
    <vt:vector size="1" baseType="lpstr">
      <vt:lpstr>STATUTS TYPE</vt:lpstr>
    </vt:vector>
  </TitlesOfParts>
  <Company>HP</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TYPE</dc:title>
  <dc:creator>aregnault</dc:creator>
  <cp:lastModifiedBy>Anne BARRE</cp:lastModifiedBy>
  <cp:revision>2</cp:revision>
  <cp:lastPrinted>2015-01-12T15:40:00Z</cp:lastPrinted>
  <dcterms:created xsi:type="dcterms:W3CDTF">2019-04-03T12:41:00Z</dcterms:created>
  <dcterms:modified xsi:type="dcterms:W3CDTF">2019-04-03T12:41:00Z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0x010100609FC23C21A639439D643353DACAB4B7</vt:lpwstr>
  </property>
</Properties>
</file>